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22E" w:rsidRDefault="0024522E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57324" w:rsidRPr="004B07D4" w:rsidRDefault="00E57324">
      <w:pPr>
        <w:pStyle w:val="11"/>
        <w:ind w:firstLine="0"/>
        <w:jc w:val="center"/>
      </w:pPr>
      <w:r w:rsidRPr="004B07D4">
        <w:rPr>
          <w:b/>
          <w:bCs/>
        </w:rPr>
        <w:t>Звіт</w:t>
      </w:r>
    </w:p>
    <w:p w:rsidR="00E57324" w:rsidRPr="004B07D4" w:rsidRDefault="00E57324">
      <w:pPr>
        <w:pStyle w:val="11"/>
        <w:ind w:firstLine="0"/>
        <w:jc w:val="center"/>
      </w:pPr>
      <w:r>
        <w:rPr>
          <w:b/>
          <w:bCs/>
        </w:rPr>
        <w:t xml:space="preserve">в.о. </w:t>
      </w:r>
      <w:r w:rsidRPr="004B07D4">
        <w:rPr>
          <w:b/>
          <w:bCs/>
        </w:rPr>
        <w:t>директора Вищого професійного училища №13</w:t>
      </w:r>
      <w:r>
        <w:rPr>
          <w:b/>
        </w:rPr>
        <w:br/>
        <w:t>м.</w:t>
      </w:r>
      <w:r w:rsidRPr="004B07D4">
        <w:rPr>
          <w:b/>
          <w:bCs/>
        </w:rPr>
        <w:t xml:space="preserve"> Івано - Франківська</w:t>
      </w:r>
    </w:p>
    <w:p w:rsidR="00E57324" w:rsidRPr="003F75B5" w:rsidRDefault="00E57324" w:rsidP="004C5F55">
      <w:pPr>
        <w:pStyle w:val="11"/>
        <w:spacing w:after="480"/>
        <w:ind w:firstLine="0"/>
        <w:jc w:val="center"/>
        <w:rPr>
          <w:lang w:bidi="ar-SA"/>
        </w:rPr>
      </w:pPr>
      <w:r w:rsidRPr="004B07D4">
        <w:rPr>
          <w:b/>
          <w:bCs/>
        </w:rPr>
        <w:t>Данилюка Мирослава Петровича</w:t>
      </w:r>
      <w:r>
        <w:rPr>
          <w:b/>
        </w:rPr>
        <w:br/>
        <w:t>з</w:t>
      </w:r>
      <w:r w:rsidRPr="004B07D4">
        <w:rPr>
          <w:b/>
          <w:bCs/>
        </w:rPr>
        <w:t>а   202</w:t>
      </w:r>
      <w:r w:rsidR="00A97206">
        <w:rPr>
          <w:b/>
          <w:bCs/>
        </w:rPr>
        <w:t>4</w:t>
      </w:r>
      <w:r>
        <w:rPr>
          <w:b/>
          <w:bCs/>
        </w:rPr>
        <w:t>-202</w:t>
      </w:r>
      <w:r w:rsidR="00A97206">
        <w:rPr>
          <w:b/>
          <w:bCs/>
        </w:rPr>
        <w:t>5</w:t>
      </w:r>
      <w:r>
        <w:rPr>
          <w:b/>
          <w:bCs/>
        </w:rPr>
        <w:t xml:space="preserve"> навчальний </w:t>
      </w:r>
      <w:r w:rsidRPr="004B07D4">
        <w:rPr>
          <w:b/>
          <w:bCs/>
        </w:rPr>
        <w:t>р</w:t>
      </w:r>
      <w:r>
        <w:rPr>
          <w:b/>
          <w:bCs/>
        </w:rPr>
        <w:t>ік</w:t>
      </w:r>
      <w:r w:rsidRPr="004B07D4">
        <w:rPr>
          <w:b/>
          <w:bCs/>
        </w:rPr>
        <w:t xml:space="preserve"> </w:t>
      </w:r>
    </w:p>
    <w:p w:rsidR="00E57324" w:rsidRDefault="00E57324" w:rsidP="00E57324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75B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ЗАГАЛЬНІ   ПОЛОЖЕННЯ</w:t>
      </w:r>
    </w:p>
    <w:p w:rsidR="00E57324" w:rsidRPr="003F75B5" w:rsidRDefault="00E57324" w:rsidP="00E57324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</w:p>
    <w:p w:rsidR="0020498D" w:rsidRPr="0020498D" w:rsidRDefault="0020498D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20498D">
        <w:rPr>
          <w:rStyle w:val="af0"/>
          <w:sz w:val="28"/>
          <w:szCs w:val="28"/>
        </w:rPr>
        <w:t>Вище</w:t>
      </w:r>
      <w:proofErr w:type="spellEnd"/>
      <w:r w:rsidRPr="0020498D">
        <w:rPr>
          <w:rStyle w:val="af0"/>
          <w:sz w:val="28"/>
          <w:szCs w:val="28"/>
        </w:rPr>
        <w:t xml:space="preserve"> </w:t>
      </w:r>
      <w:proofErr w:type="spellStart"/>
      <w:r w:rsidRPr="0020498D">
        <w:rPr>
          <w:rStyle w:val="af0"/>
          <w:sz w:val="28"/>
          <w:szCs w:val="28"/>
        </w:rPr>
        <w:t>професійне</w:t>
      </w:r>
      <w:proofErr w:type="spellEnd"/>
      <w:r w:rsidRPr="0020498D">
        <w:rPr>
          <w:rStyle w:val="af0"/>
          <w:sz w:val="28"/>
          <w:szCs w:val="28"/>
        </w:rPr>
        <w:t xml:space="preserve"> училище №13 м. </w:t>
      </w:r>
      <w:proofErr w:type="spellStart"/>
      <w:r w:rsidRPr="0020498D">
        <w:rPr>
          <w:rStyle w:val="af0"/>
          <w:sz w:val="28"/>
          <w:szCs w:val="28"/>
        </w:rPr>
        <w:t>Івано-Франківська</w:t>
      </w:r>
      <w:proofErr w:type="spellEnd"/>
      <w:r w:rsidRPr="0020498D">
        <w:rPr>
          <w:sz w:val="28"/>
          <w:szCs w:val="28"/>
        </w:rPr>
        <w:t xml:space="preserve"> – </w:t>
      </w:r>
      <w:proofErr w:type="spellStart"/>
      <w:r w:rsidRPr="0020498D">
        <w:rPr>
          <w:sz w:val="28"/>
          <w:szCs w:val="28"/>
        </w:rPr>
        <w:t>це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державна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установа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професійно-технічної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освіти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що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функціонує</w:t>
      </w:r>
      <w:proofErr w:type="spellEnd"/>
      <w:r w:rsidRPr="0020498D">
        <w:rPr>
          <w:sz w:val="28"/>
          <w:szCs w:val="28"/>
        </w:rPr>
        <w:t xml:space="preserve"> з метою </w:t>
      </w:r>
      <w:proofErr w:type="spellStart"/>
      <w:r w:rsidRPr="0020498D">
        <w:rPr>
          <w:sz w:val="28"/>
          <w:szCs w:val="28"/>
        </w:rPr>
        <w:t>реалізації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державних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освітніх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стандартів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створення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сприятливих</w:t>
      </w:r>
      <w:proofErr w:type="spellEnd"/>
      <w:r w:rsidRPr="0020498D">
        <w:rPr>
          <w:sz w:val="28"/>
          <w:szCs w:val="28"/>
        </w:rPr>
        <w:t xml:space="preserve"> умов для </w:t>
      </w:r>
      <w:proofErr w:type="spellStart"/>
      <w:r w:rsidRPr="0020498D">
        <w:rPr>
          <w:sz w:val="28"/>
          <w:szCs w:val="28"/>
        </w:rPr>
        <w:t>всебічного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розвитку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особистості</w:t>
      </w:r>
      <w:proofErr w:type="spellEnd"/>
      <w:r w:rsidRPr="0020498D">
        <w:rPr>
          <w:sz w:val="28"/>
          <w:szCs w:val="28"/>
        </w:rPr>
        <w:t xml:space="preserve"> та </w:t>
      </w:r>
      <w:proofErr w:type="spellStart"/>
      <w:r w:rsidRPr="0020498D">
        <w:rPr>
          <w:sz w:val="28"/>
          <w:szCs w:val="28"/>
        </w:rPr>
        <w:t>успішної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підготовки</w:t>
      </w:r>
      <w:proofErr w:type="spellEnd"/>
      <w:r w:rsidRPr="0020498D">
        <w:rPr>
          <w:sz w:val="28"/>
          <w:szCs w:val="28"/>
        </w:rPr>
        <w:t xml:space="preserve"> </w:t>
      </w:r>
      <w:r w:rsidRPr="0020498D">
        <w:rPr>
          <w:sz w:val="28"/>
          <w:szCs w:val="28"/>
          <w:lang w:val="uk-UA"/>
        </w:rPr>
        <w:t>здобувачів освіти</w:t>
      </w:r>
      <w:r w:rsidRPr="0020498D">
        <w:rPr>
          <w:sz w:val="28"/>
          <w:szCs w:val="28"/>
        </w:rPr>
        <w:t xml:space="preserve"> до </w:t>
      </w:r>
      <w:proofErr w:type="spellStart"/>
      <w:r w:rsidRPr="0020498D">
        <w:rPr>
          <w:sz w:val="28"/>
          <w:szCs w:val="28"/>
        </w:rPr>
        <w:t>самостійного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життя</w:t>
      </w:r>
      <w:proofErr w:type="spellEnd"/>
      <w:r w:rsidRPr="0020498D">
        <w:rPr>
          <w:sz w:val="28"/>
          <w:szCs w:val="28"/>
        </w:rPr>
        <w:t xml:space="preserve">. </w:t>
      </w:r>
      <w:proofErr w:type="spellStart"/>
      <w:r w:rsidRPr="0020498D">
        <w:rPr>
          <w:sz w:val="28"/>
          <w:szCs w:val="28"/>
        </w:rPr>
        <w:t>Основне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завдання</w:t>
      </w:r>
      <w:proofErr w:type="spellEnd"/>
      <w:r w:rsidRPr="0020498D">
        <w:rPr>
          <w:sz w:val="28"/>
          <w:szCs w:val="28"/>
        </w:rPr>
        <w:t xml:space="preserve"> закладу – </w:t>
      </w:r>
      <w:proofErr w:type="spellStart"/>
      <w:r w:rsidRPr="0020498D">
        <w:rPr>
          <w:sz w:val="28"/>
          <w:szCs w:val="28"/>
        </w:rPr>
        <w:t>формування</w:t>
      </w:r>
      <w:proofErr w:type="spellEnd"/>
      <w:r w:rsidRPr="0020498D">
        <w:rPr>
          <w:sz w:val="28"/>
          <w:szCs w:val="28"/>
        </w:rPr>
        <w:t xml:space="preserve"> в </w:t>
      </w:r>
      <w:proofErr w:type="spellStart"/>
      <w:r w:rsidRPr="0020498D">
        <w:rPr>
          <w:sz w:val="28"/>
          <w:szCs w:val="28"/>
        </w:rPr>
        <w:t>учнів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знань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умінь</w:t>
      </w:r>
      <w:proofErr w:type="spellEnd"/>
      <w:r w:rsidRPr="0020498D">
        <w:rPr>
          <w:sz w:val="28"/>
          <w:szCs w:val="28"/>
        </w:rPr>
        <w:t xml:space="preserve"> і компетентностей, </w:t>
      </w:r>
      <w:proofErr w:type="spellStart"/>
      <w:r w:rsidRPr="0020498D">
        <w:rPr>
          <w:sz w:val="28"/>
          <w:szCs w:val="28"/>
        </w:rPr>
        <w:t>які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стануть</w:t>
      </w:r>
      <w:proofErr w:type="spellEnd"/>
      <w:r w:rsidRPr="0020498D">
        <w:rPr>
          <w:sz w:val="28"/>
          <w:szCs w:val="28"/>
        </w:rPr>
        <w:t xml:space="preserve"> основою для </w:t>
      </w:r>
      <w:proofErr w:type="spellStart"/>
      <w:r w:rsidRPr="0020498D">
        <w:rPr>
          <w:sz w:val="28"/>
          <w:szCs w:val="28"/>
        </w:rPr>
        <w:t>їхньої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подальшої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професійної</w:t>
      </w:r>
      <w:proofErr w:type="spellEnd"/>
      <w:r w:rsidRPr="0020498D">
        <w:rPr>
          <w:sz w:val="28"/>
          <w:szCs w:val="28"/>
        </w:rPr>
        <w:t xml:space="preserve"> та </w:t>
      </w:r>
      <w:proofErr w:type="spellStart"/>
      <w:r w:rsidRPr="0020498D">
        <w:rPr>
          <w:sz w:val="28"/>
          <w:szCs w:val="28"/>
        </w:rPr>
        <w:t>особистісної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самореалізації</w:t>
      </w:r>
      <w:proofErr w:type="spellEnd"/>
      <w:r w:rsidRPr="0020498D">
        <w:rPr>
          <w:sz w:val="28"/>
          <w:szCs w:val="28"/>
        </w:rPr>
        <w:t>.</w:t>
      </w:r>
    </w:p>
    <w:p w:rsidR="0020498D" w:rsidRPr="0020498D" w:rsidRDefault="0020498D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498D">
        <w:rPr>
          <w:sz w:val="28"/>
          <w:szCs w:val="28"/>
        </w:rPr>
        <w:t xml:space="preserve">На </w:t>
      </w:r>
      <w:proofErr w:type="spellStart"/>
      <w:r w:rsidRPr="0020498D">
        <w:rPr>
          <w:sz w:val="28"/>
          <w:szCs w:val="28"/>
        </w:rPr>
        <w:t>сучасному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етапі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діяльність</w:t>
      </w:r>
      <w:proofErr w:type="spellEnd"/>
      <w:r w:rsidRPr="0020498D">
        <w:rPr>
          <w:sz w:val="28"/>
          <w:szCs w:val="28"/>
        </w:rPr>
        <w:t xml:space="preserve"> училища </w:t>
      </w:r>
      <w:proofErr w:type="spellStart"/>
      <w:r w:rsidRPr="0020498D">
        <w:rPr>
          <w:sz w:val="28"/>
          <w:szCs w:val="28"/>
        </w:rPr>
        <w:t>спрямована</w:t>
      </w:r>
      <w:proofErr w:type="spellEnd"/>
      <w:r w:rsidRPr="0020498D">
        <w:rPr>
          <w:sz w:val="28"/>
          <w:szCs w:val="28"/>
        </w:rPr>
        <w:t xml:space="preserve"> на </w:t>
      </w:r>
      <w:proofErr w:type="spellStart"/>
      <w:r w:rsidRPr="0020498D">
        <w:rPr>
          <w:sz w:val="28"/>
          <w:szCs w:val="28"/>
        </w:rPr>
        <w:t>збереження</w:t>
      </w:r>
      <w:proofErr w:type="spellEnd"/>
      <w:r w:rsidRPr="0020498D">
        <w:rPr>
          <w:sz w:val="28"/>
          <w:szCs w:val="28"/>
        </w:rPr>
        <w:t xml:space="preserve"> і </w:t>
      </w:r>
      <w:proofErr w:type="spellStart"/>
      <w:r w:rsidRPr="0020498D">
        <w:rPr>
          <w:sz w:val="28"/>
          <w:szCs w:val="28"/>
        </w:rPr>
        <w:t>примноження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досягнень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розвиток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нових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напрямів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удосконалення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внутрішніх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процесів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підтримку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стабільної</w:t>
      </w:r>
      <w:proofErr w:type="spellEnd"/>
      <w:r w:rsidRPr="0020498D">
        <w:rPr>
          <w:sz w:val="28"/>
          <w:szCs w:val="28"/>
        </w:rPr>
        <w:t xml:space="preserve"> і </w:t>
      </w:r>
      <w:proofErr w:type="spellStart"/>
      <w:r w:rsidRPr="0020498D">
        <w:rPr>
          <w:sz w:val="28"/>
          <w:szCs w:val="28"/>
        </w:rPr>
        <w:t>системної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роботи</w:t>
      </w:r>
      <w:proofErr w:type="spellEnd"/>
      <w:r w:rsidRPr="0020498D">
        <w:rPr>
          <w:sz w:val="28"/>
          <w:szCs w:val="28"/>
        </w:rPr>
        <w:t xml:space="preserve">, а </w:t>
      </w:r>
      <w:proofErr w:type="spellStart"/>
      <w:r w:rsidRPr="0020498D">
        <w:rPr>
          <w:sz w:val="28"/>
          <w:szCs w:val="28"/>
        </w:rPr>
        <w:t>також</w:t>
      </w:r>
      <w:proofErr w:type="spellEnd"/>
      <w:r w:rsidRPr="0020498D">
        <w:rPr>
          <w:sz w:val="28"/>
          <w:szCs w:val="28"/>
        </w:rPr>
        <w:t xml:space="preserve"> на </w:t>
      </w:r>
      <w:proofErr w:type="spellStart"/>
      <w:r w:rsidRPr="0020498D">
        <w:rPr>
          <w:sz w:val="28"/>
          <w:szCs w:val="28"/>
        </w:rPr>
        <w:t>створення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сприятливої</w:t>
      </w:r>
      <w:proofErr w:type="spellEnd"/>
      <w:r w:rsidRPr="0020498D">
        <w:rPr>
          <w:sz w:val="28"/>
          <w:szCs w:val="28"/>
        </w:rPr>
        <w:t xml:space="preserve"> морально-</w:t>
      </w:r>
      <w:proofErr w:type="spellStart"/>
      <w:r w:rsidRPr="0020498D">
        <w:rPr>
          <w:sz w:val="28"/>
          <w:szCs w:val="28"/>
        </w:rPr>
        <w:t>психологічної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атмосфери</w:t>
      </w:r>
      <w:proofErr w:type="spellEnd"/>
      <w:r w:rsidRPr="0020498D">
        <w:rPr>
          <w:sz w:val="28"/>
          <w:szCs w:val="28"/>
        </w:rPr>
        <w:t xml:space="preserve"> в </w:t>
      </w:r>
      <w:proofErr w:type="spellStart"/>
      <w:r w:rsidRPr="0020498D">
        <w:rPr>
          <w:sz w:val="28"/>
          <w:szCs w:val="28"/>
        </w:rPr>
        <w:t>колективі</w:t>
      </w:r>
      <w:proofErr w:type="spellEnd"/>
      <w:r w:rsidRPr="0020498D">
        <w:rPr>
          <w:sz w:val="28"/>
          <w:szCs w:val="28"/>
        </w:rPr>
        <w:t>.</w:t>
      </w:r>
    </w:p>
    <w:p w:rsidR="0020498D" w:rsidRPr="0020498D" w:rsidRDefault="0020498D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498D">
        <w:rPr>
          <w:sz w:val="28"/>
          <w:szCs w:val="28"/>
        </w:rPr>
        <w:t xml:space="preserve">У </w:t>
      </w:r>
      <w:proofErr w:type="spellStart"/>
      <w:r w:rsidRPr="0020498D">
        <w:rPr>
          <w:sz w:val="28"/>
          <w:szCs w:val="28"/>
        </w:rPr>
        <w:t>звіті</w:t>
      </w:r>
      <w:proofErr w:type="spellEnd"/>
      <w:r w:rsidRPr="0020498D">
        <w:rPr>
          <w:sz w:val="28"/>
          <w:szCs w:val="28"/>
        </w:rPr>
        <w:t xml:space="preserve"> за 2024–2025 </w:t>
      </w:r>
      <w:proofErr w:type="spellStart"/>
      <w:r w:rsidRPr="0020498D">
        <w:rPr>
          <w:sz w:val="28"/>
          <w:szCs w:val="28"/>
        </w:rPr>
        <w:t>навчальний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рік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планується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здійснити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ґрунтовний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аналіз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основних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аспектів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діяльності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колективу</w:t>
      </w:r>
      <w:proofErr w:type="spellEnd"/>
      <w:r w:rsidRPr="0020498D">
        <w:rPr>
          <w:sz w:val="28"/>
          <w:szCs w:val="28"/>
        </w:rPr>
        <w:t xml:space="preserve">. Структура </w:t>
      </w:r>
      <w:proofErr w:type="spellStart"/>
      <w:r w:rsidRPr="0020498D">
        <w:rPr>
          <w:sz w:val="28"/>
          <w:szCs w:val="28"/>
        </w:rPr>
        <w:t>доповіді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передбачає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поділ</w:t>
      </w:r>
      <w:proofErr w:type="spellEnd"/>
      <w:r w:rsidRPr="0020498D">
        <w:rPr>
          <w:sz w:val="28"/>
          <w:szCs w:val="28"/>
        </w:rPr>
        <w:t xml:space="preserve"> на </w:t>
      </w:r>
      <w:proofErr w:type="spellStart"/>
      <w:r w:rsidRPr="0020498D">
        <w:rPr>
          <w:sz w:val="28"/>
          <w:szCs w:val="28"/>
        </w:rPr>
        <w:t>тематичні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розділи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що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охоплюють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різні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сторони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функціонування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навчального</w:t>
      </w:r>
      <w:proofErr w:type="spellEnd"/>
      <w:r w:rsidRPr="0020498D">
        <w:rPr>
          <w:sz w:val="28"/>
          <w:szCs w:val="28"/>
        </w:rPr>
        <w:t xml:space="preserve"> закладу.</w:t>
      </w:r>
    </w:p>
    <w:p w:rsidR="0020498D" w:rsidRPr="0020498D" w:rsidRDefault="0020498D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20498D">
        <w:rPr>
          <w:sz w:val="28"/>
          <w:szCs w:val="28"/>
        </w:rPr>
        <w:t>Сьогодні</w:t>
      </w:r>
      <w:proofErr w:type="spellEnd"/>
      <w:r w:rsidRPr="0020498D">
        <w:rPr>
          <w:sz w:val="28"/>
          <w:szCs w:val="28"/>
        </w:rPr>
        <w:t xml:space="preserve"> училище – </w:t>
      </w:r>
      <w:proofErr w:type="spellStart"/>
      <w:r w:rsidRPr="0020498D">
        <w:rPr>
          <w:sz w:val="28"/>
          <w:szCs w:val="28"/>
        </w:rPr>
        <w:t>це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складний</w:t>
      </w:r>
      <w:proofErr w:type="spellEnd"/>
      <w:r w:rsidRPr="0020498D">
        <w:rPr>
          <w:sz w:val="28"/>
          <w:szCs w:val="28"/>
        </w:rPr>
        <w:t xml:space="preserve"> і </w:t>
      </w:r>
      <w:proofErr w:type="spellStart"/>
      <w:r w:rsidRPr="0020498D">
        <w:rPr>
          <w:sz w:val="28"/>
          <w:szCs w:val="28"/>
        </w:rPr>
        <w:t>багатофункціональний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організм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злагоджену</w:t>
      </w:r>
      <w:proofErr w:type="spellEnd"/>
      <w:r w:rsidRPr="0020498D">
        <w:rPr>
          <w:sz w:val="28"/>
          <w:szCs w:val="28"/>
        </w:rPr>
        <w:t xml:space="preserve"> роботу </w:t>
      </w:r>
      <w:proofErr w:type="spellStart"/>
      <w:r w:rsidRPr="0020498D">
        <w:rPr>
          <w:sz w:val="28"/>
          <w:szCs w:val="28"/>
        </w:rPr>
        <w:t>якого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забезпечують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педагогічні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працівники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технічний</w:t>
      </w:r>
      <w:proofErr w:type="spellEnd"/>
      <w:r w:rsidRPr="0020498D">
        <w:rPr>
          <w:sz w:val="28"/>
          <w:szCs w:val="28"/>
        </w:rPr>
        <w:t xml:space="preserve"> </w:t>
      </w:r>
      <w:r w:rsidRPr="0020498D">
        <w:rPr>
          <w:sz w:val="28"/>
          <w:szCs w:val="28"/>
          <w:lang w:val="uk-UA"/>
        </w:rPr>
        <w:t xml:space="preserve">та обслуговуючий </w:t>
      </w:r>
      <w:r w:rsidRPr="0020498D">
        <w:rPr>
          <w:sz w:val="28"/>
          <w:szCs w:val="28"/>
        </w:rPr>
        <w:t xml:space="preserve">персонал </w:t>
      </w:r>
      <w:proofErr w:type="gramStart"/>
      <w:r w:rsidRPr="0020498D">
        <w:rPr>
          <w:sz w:val="28"/>
          <w:szCs w:val="28"/>
        </w:rPr>
        <w:t xml:space="preserve">та  </w:t>
      </w:r>
      <w:proofErr w:type="spellStart"/>
      <w:r w:rsidRPr="0020498D">
        <w:rPr>
          <w:sz w:val="28"/>
          <w:szCs w:val="28"/>
        </w:rPr>
        <w:t>батьківськ</w:t>
      </w:r>
      <w:proofErr w:type="spellEnd"/>
      <w:r w:rsidRPr="0020498D">
        <w:rPr>
          <w:sz w:val="28"/>
          <w:szCs w:val="28"/>
          <w:lang w:val="uk-UA"/>
        </w:rPr>
        <w:t>а</w:t>
      </w:r>
      <w:proofErr w:type="gram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спільнот</w:t>
      </w:r>
      <w:proofErr w:type="spellEnd"/>
      <w:r w:rsidRPr="0020498D">
        <w:rPr>
          <w:sz w:val="28"/>
          <w:szCs w:val="28"/>
          <w:lang w:val="uk-UA"/>
        </w:rPr>
        <w:t>а</w:t>
      </w:r>
      <w:r w:rsidRPr="0020498D">
        <w:rPr>
          <w:sz w:val="28"/>
          <w:szCs w:val="28"/>
        </w:rPr>
        <w:t xml:space="preserve">. </w:t>
      </w:r>
      <w:proofErr w:type="spellStart"/>
      <w:r w:rsidRPr="0020498D">
        <w:rPr>
          <w:sz w:val="28"/>
          <w:szCs w:val="28"/>
        </w:rPr>
        <w:t>Кожен</w:t>
      </w:r>
      <w:proofErr w:type="spellEnd"/>
      <w:r w:rsidRPr="0020498D">
        <w:rPr>
          <w:sz w:val="28"/>
          <w:szCs w:val="28"/>
        </w:rPr>
        <w:t xml:space="preserve"> з </w:t>
      </w:r>
      <w:proofErr w:type="spellStart"/>
      <w:r w:rsidRPr="0020498D">
        <w:rPr>
          <w:sz w:val="28"/>
          <w:szCs w:val="28"/>
        </w:rPr>
        <w:t>учасників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цього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процесу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несе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певну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відповідальність</w:t>
      </w:r>
      <w:proofErr w:type="spellEnd"/>
      <w:r w:rsidRPr="0020498D">
        <w:rPr>
          <w:sz w:val="28"/>
          <w:szCs w:val="28"/>
        </w:rPr>
        <w:t xml:space="preserve"> за </w:t>
      </w:r>
      <w:proofErr w:type="spellStart"/>
      <w:r w:rsidRPr="0020498D">
        <w:rPr>
          <w:sz w:val="28"/>
          <w:szCs w:val="28"/>
        </w:rPr>
        <w:t>якість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освіти</w:t>
      </w:r>
      <w:proofErr w:type="spellEnd"/>
      <w:r w:rsidRPr="0020498D">
        <w:rPr>
          <w:sz w:val="28"/>
          <w:szCs w:val="28"/>
        </w:rPr>
        <w:t xml:space="preserve">, яку </w:t>
      </w:r>
      <w:proofErr w:type="spellStart"/>
      <w:r w:rsidRPr="0020498D">
        <w:rPr>
          <w:sz w:val="28"/>
          <w:szCs w:val="28"/>
        </w:rPr>
        <w:t>надає</w:t>
      </w:r>
      <w:proofErr w:type="spellEnd"/>
      <w:r w:rsidRPr="0020498D">
        <w:rPr>
          <w:sz w:val="28"/>
          <w:szCs w:val="28"/>
        </w:rPr>
        <w:t xml:space="preserve"> наш заклад, та за </w:t>
      </w:r>
      <w:proofErr w:type="spellStart"/>
      <w:r w:rsidRPr="0020498D">
        <w:rPr>
          <w:sz w:val="28"/>
          <w:szCs w:val="28"/>
        </w:rPr>
        <w:t>його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репутацію</w:t>
      </w:r>
      <w:proofErr w:type="spellEnd"/>
      <w:r w:rsidRPr="0020498D">
        <w:rPr>
          <w:sz w:val="28"/>
          <w:szCs w:val="28"/>
        </w:rPr>
        <w:t xml:space="preserve"> в </w:t>
      </w:r>
      <w:proofErr w:type="spellStart"/>
      <w:r w:rsidRPr="0020498D">
        <w:rPr>
          <w:sz w:val="28"/>
          <w:szCs w:val="28"/>
        </w:rPr>
        <w:t>суспільстві</w:t>
      </w:r>
      <w:proofErr w:type="spellEnd"/>
      <w:r w:rsidRPr="0020498D">
        <w:rPr>
          <w:sz w:val="28"/>
          <w:szCs w:val="28"/>
        </w:rPr>
        <w:t>.</w:t>
      </w:r>
    </w:p>
    <w:p w:rsidR="0020498D" w:rsidRDefault="0020498D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498D">
        <w:rPr>
          <w:sz w:val="28"/>
          <w:szCs w:val="28"/>
        </w:rPr>
        <w:t xml:space="preserve">Настав час </w:t>
      </w:r>
      <w:proofErr w:type="spellStart"/>
      <w:r w:rsidRPr="0020498D">
        <w:rPr>
          <w:sz w:val="28"/>
          <w:szCs w:val="28"/>
        </w:rPr>
        <w:t>проаналізувати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зроблене</w:t>
      </w:r>
      <w:proofErr w:type="spellEnd"/>
      <w:r w:rsidRPr="0020498D">
        <w:rPr>
          <w:sz w:val="28"/>
          <w:szCs w:val="28"/>
        </w:rPr>
        <w:t xml:space="preserve">, </w:t>
      </w:r>
      <w:proofErr w:type="spellStart"/>
      <w:r w:rsidRPr="0020498D">
        <w:rPr>
          <w:sz w:val="28"/>
          <w:szCs w:val="28"/>
        </w:rPr>
        <w:t>оцінити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досягнення</w:t>
      </w:r>
      <w:proofErr w:type="spellEnd"/>
      <w:r w:rsidRPr="0020498D">
        <w:rPr>
          <w:sz w:val="28"/>
          <w:szCs w:val="28"/>
        </w:rPr>
        <w:t xml:space="preserve"> та </w:t>
      </w:r>
      <w:proofErr w:type="spellStart"/>
      <w:r w:rsidRPr="0020498D">
        <w:rPr>
          <w:sz w:val="28"/>
          <w:szCs w:val="28"/>
        </w:rPr>
        <w:t>окреслити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перспективи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подальшого</w:t>
      </w:r>
      <w:proofErr w:type="spellEnd"/>
      <w:r w:rsidRPr="0020498D">
        <w:rPr>
          <w:sz w:val="28"/>
          <w:szCs w:val="28"/>
        </w:rPr>
        <w:t xml:space="preserve"> </w:t>
      </w:r>
      <w:proofErr w:type="spellStart"/>
      <w:r w:rsidRPr="0020498D">
        <w:rPr>
          <w:sz w:val="28"/>
          <w:szCs w:val="28"/>
        </w:rPr>
        <w:t>розвитку</w:t>
      </w:r>
      <w:proofErr w:type="spellEnd"/>
      <w:r w:rsidRPr="0020498D">
        <w:rPr>
          <w:sz w:val="28"/>
          <w:szCs w:val="28"/>
        </w:rPr>
        <w:t>.</w:t>
      </w:r>
    </w:p>
    <w:p w:rsidR="00AC5A19" w:rsidRPr="0020498D" w:rsidRDefault="00AC5A19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E57324" w:rsidRPr="00E57324" w:rsidRDefault="00E57324" w:rsidP="000D1E7E">
      <w:pPr>
        <w:pStyle w:val="11"/>
        <w:numPr>
          <w:ilvl w:val="0"/>
          <w:numId w:val="16"/>
        </w:numPr>
        <w:spacing w:line="276" w:lineRule="auto"/>
        <w:jc w:val="both"/>
      </w:pPr>
      <w:r>
        <w:rPr>
          <w:b/>
          <w:bCs/>
          <w:i/>
          <w:iCs/>
        </w:rPr>
        <w:t>Організація навчально-виховного та навчально-виробничого процесу</w:t>
      </w:r>
    </w:p>
    <w:p w:rsidR="00B9754C" w:rsidRPr="00B9754C" w:rsidRDefault="00B9754C" w:rsidP="000D1E7E">
      <w:pPr>
        <w:pStyle w:val="11"/>
        <w:spacing w:line="276" w:lineRule="auto"/>
        <w:ind w:firstLine="851"/>
        <w:jc w:val="both"/>
      </w:pPr>
      <w:r w:rsidRPr="00B9754C">
        <w:t>Училище діє на підставі Статуту затвердженого заступником Міністра освіти і науки України В.В. Тимошенко 07.12.1999р., зареєстрованого 12.09.1999р. Івано- Франківським міськвиконкомом зі змінами від 17.10.2006р. та 10.07.2011р.</w:t>
      </w:r>
    </w:p>
    <w:p w:rsidR="00B9754C" w:rsidRPr="00B9754C" w:rsidRDefault="00B9754C" w:rsidP="000D1E7E">
      <w:pPr>
        <w:pStyle w:val="11"/>
        <w:spacing w:line="276" w:lineRule="auto"/>
        <w:ind w:firstLine="851"/>
        <w:jc w:val="both"/>
      </w:pPr>
      <w:r w:rsidRPr="00B9754C">
        <w:t xml:space="preserve">Вся робота з організації навчально-виховного та навчально-виробничого </w:t>
      </w:r>
      <w:r w:rsidRPr="00B9754C">
        <w:lastRenderedPageBreak/>
        <w:t>процесу ведеться у відповідності до плану роботи Вищого професійного училища №13. План роботи на поточний навчальний рік розглядається та схвалюється педагогічною радою на початку кожного поточного навчального року.</w:t>
      </w:r>
    </w:p>
    <w:p w:rsidR="00B9754C" w:rsidRPr="00B9754C" w:rsidRDefault="00B9754C" w:rsidP="000D1E7E">
      <w:pPr>
        <w:pStyle w:val="11"/>
        <w:spacing w:line="276" w:lineRule="auto"/>
        <w:ind w:firstLine="709"/>
        <w:jc w:val="both"/>
      </w:pPr>
      <w:r w:rsidRPr="00B9754C">
        <w:t xml:space="preserve">План роботи вміщує розділи зазначені в п.2.1 розділу </w:t>
      </w:r>
      <w:r w:rsidRPr="00B9754C">
        <w:rPr>
          <w:lang w:val="ru-RU" w:eastAsia="en-US" w:bidi="en-US"/>
        </w:rPr>
        <w:t xml:space="preserve">2 </w:t>
      </w:r>
      <w:r w:rsidRPr="00B9754C">
        <w:t>«Положення про організацію навчально-виховного процесу в професійно-технічних навчальних закладах», це: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організаційні заходи;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теоретична підготовка;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proofErr w:type="spellStart"/>
      <w:r w:rsidRPr="00B9754C">
        <w:t>професійно</w:t>
      </w:r>
      <w:proofErr w:type="spellEnd"/>
      <w:r w:rsidRPr="00B9754C">
        <w:t>-практична підготовка;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виховна робота;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фізична підготовка;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контроль за організацією навчально-виробничого процесу;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методична робота;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підвищення кваліфікації педагогічних працівників;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охорона праці;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удосконалення навчально-матеріальної бази;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</w:tabs>
        <w:spacing w:line="276" w:lineRule="auto"/>
        <w:jc w:val="both"/>
      </w:pPr>
      <w:r w:rsidRPr="00B9754C">
        <w:t>профорієнтаційна робота;</w:t>
      </w:r>
    </w:p>
    <w:p w:rsidR="00B9754C" w:rsidRPr="00B9754C" w:rsidRDefault="00B9754C" w:rsidP="000D1E7E">
      <w:pPr>
        <w:pStyle w:val="11"/>
        <w:numPr>
          <w:ilvl w:val="0"/>
          <w:numId w:val="1"/>
        </w:numPr>
        <w:tabs>
          <w:tab w:val="left" w:pos="986"/>
          <w:tab w:val="left" w:pos="1015"/>
          <w:tab w:val="center" w:pos="7591"/>
        </w:tabs>
        <w:spacing w:line="276" w:lineRule="auto"/>
        <w:jc w:val="both"/>
      </w:pPr>
      <w:r w:rsidRPr="00B9754C">
        <w:t>фінансово-господарська та навчально-виробнича</w:t>
      </w:r>
      <w:r w:rsidRPr="00B9754C">
        <w:tab/>
        <w:t>діяльність.</w:t>
      </w:r>
    </w:p>
    <w:p w:rsidR="00AA6912" w:rsidRDefault="00E57324" w:rsidP="000D1E7E">
      <w:pPr>
        <w:pStyle w:val="11"/>
        <w:spacing w:line="276" w:lineRule="auto"/>
        <w:ind w:firstLine="851"/>
        <w:jc w:val="both"/>
      </w:pPr>
      <w:r>
        <w:t xml:space="preserve">Зміст </w:t>
      </w:r>
      <w:proofErr w:type="spellStart"/>
      <w:r>
        <w:t>освітньо</w:t>
      </w:r>
      <w:proofErr w:type="spellEnd"/>
      <w:r>
        <w:t xml:space="preserve">-виробничого процесу та  термін навчання у закладі освіти визначаються робочими навчальними планами </w:t>
      </w:r>
      <w:r w:rsidR="00AA6912">
        <w:t>і програмами, які розроблені спільно з підприємствами-замовниками на основі Типових навчальних планів і програм та вимог Державного стандарту професійної (професійно-технічної) освіти.</w:t>
      </w:r>
    </w:p>
    <w:p w:rsidR="0057353F" w:rsidRDefault="00AA6912" w:rsidP="000D1E7E">
      <w:pPr>
        <w:pStyle w:val="11"/>
        <w:spacing w:line="276" w:lineRule="auto"/>
        <w:ind w:firstLine="851"/>
        <w:jc w:val="both"/>
      </w:pPr>
      <w:r>
        <w:t>З кожної професії розроблені комплекти навчально-плануючої документації, до яких входять робочі навчальні плани</w:t>
      </w:r>
      <w:r w:rsidR="00EB3250">
        <w:t xml:space="preserve">, робочі навчальні програми, тематичні плани, поурочно-тематичні плани, переліки навчально-виробничих робіт, плани виробничого навчання на семестр і на місяць, плани уроків, паспорти комплексного методичного забезпечення предметів і професій. </w:t>
      </w:r>
      <w:r w:rsidR="0057353F">
        <w:t xml:space="preserve">Навчання проводиться у кабінетах та майстернях, які відповідають вимогам кваліфікаційних характеристик та навчальних програм. 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AC5A19">
        <w:rPr>
          <w:sz w:val="28"/>
          <w:szCs w:val="28"/>
        </w:rPr>
        <w:t>Основним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завданням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теоретичної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підготовки</w:t>
      </w:r>
      <w:proofErr w:type="spellEnd"/>
      <w:r w:rsidRPr="00AC5A19">
        <w:rPr>
          <w:sz w:val="28"/>
          <w:szCs w:val="28"/>
        </w:rPr>
        <w:t xml:space="preserve"> в </w:t>
      </w:r>
      <w:proofErr w:type="spellStart"/>
      <w:r w:rsidRPr="00AC5A19">
        <w:rPr>
          <w:sz w:val="28"/>
          <w:szCs w:val="28"/>
        </w:rPr>
        <w:t>училищі</w:t>
      </w:r>
      <w:proofErr w:type="spellEnd"/>
      <w:r w:rsidRPr="00AC5A19">
        <w:rPr>
          <w:sz w:val="28"/>
          <w:szCs w:val="28"/>
        </w:rPr>
        <w:t xml:space="preserve"> є </w:t>
      </w:r>
      <w:proofErr w:type="spellStart"/>
      <w:r w:rsidRPr="00AC5A19">
        <w:rPr>
          <w:sz w:val="28"/>
          <w:szCs w:val="28"/>
        </w:rPr>
        <w:t>формування</w:t>
      </w:r>
      <w:proofErr w:type="spellEnd"/>
      <w:r w:rsidRPr="00AC5A19">
        <w:rPr>
          <w:sz w:val="28"/>
          <w:szCs w:val="28"/>
        </w:rPr>
        <w:t xml:space="preserve"> у </w:t>
      </w:r>
      <w:proofErr w:type="spellStart"/>
      <w:r w:rsidRPr="00AC5A19">
        <w:rPr>
          <w:sz w:val="28"/>
          <w:szCs w:val="28"/>
        </w:rPr>
        <w:t>здобувачів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освіти</w:t>
      </w:r>
      <w:proofErr w:type="spellEnd"/>
      <w:r w:rsidRPr="00AC5A19">
        <w:rPr>
          <w:sz w:val="28"/>
          <w:szCs w:val="28"/>
        </w:rPr>
        <w:t xml:space="preserve"> системного </w:t>
      </w:r>
      <w:proofErr w:type="spellStart"/>
      <w:r w:rsidRPr="00AC5A19">
        <w:rPr>
          <w:sz w:val="28"/>
          <w:szCs w:val="28"/>
        </w:rPr>
        <w:t>уявлення</w:t>
      </w:r>
      <w:proofErr w:type="spellEnd"/>
      <w:r w:rsidRPr="00AC5A19">
        <w:rPr>
          <w:sz w:val="28"/>
          <w:szCs w:val="28"/>
        </w:rPr>
        <w:t xml:space="preserve"> про </w:t>
      </w:r>
      <w:proofErr w:type="spellStart"/>
      <w:r w:rsidRPr="00AC5A19">
        <w:rPr>
          <w:sz w:val="28"/>
          <w:szCs w:val="28"/>
        </w:rPr>
        <w:t>професію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надання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глибоких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знань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необхідних</w:t>
      </w:r>
      <w:proofErr w:type="spellEnd"/>
      <w:r w:rsidRPr="00AC5A19">
        <w:rPr>
          <w:sz w:val="28"/>
          <w:szCs w:val="28"/>
        </w:rPr>
        <w:t xml:space="preserve"> для </w:t>
      </w:r>
      <w:proofErr w:type="spellStart"/>
      <w:r w:rsidRPr="00AC5A19">
        <w:rPr>
          <w:sz w:val="28"/>
          <w:szCs w:val="28"/>
        </w:rPr>
        <w:t>її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якісного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опанування</w:t>
      </w:r>
      <w:proofErr w:type="spellEnd"/>
      <w:r w:rsidRPr="00AC5A19">
        <w:rPr>
          <w:sz w:val="28"/>
          <w:szCs w:val="28"/>
        </w:rPr>
        <w:t xml:space="preserve">. </w:t>
      </w:r>
      <w:proofErr w:type="spellStart"/>
      <w:r w:rsidRPr="00AC5A19">
        <w:rPr>
          <w:sz w:val="28"/>
          <w:szCs w:val="28"/>
        </w:rPr>
        <w:t>Виробниче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навчання</w:t>
      </w:r>
      <w:proofErr w:type="spellEnd"/>
      <w:r w:rsidRPr="00AC5A19">
        <w:rPr>
          <w:sz w:val="28"/>
          <w:szCs w:val="28"/>
        </w:rPr>
        <w:t xml:space="preserve">, у свою </w:t>
      </w:r>
      <w:proofErr w:type="spellStart"/>
      <w:r w:rsidRPr="00AC5A19">
        <w:rPr>
          <w:sz w:val="28"/>
          <w:szCs w:val="28"/>
        </w:rPr>
        <w:t>чергу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спрямоване</w:t>
      </w:r>
      <w:proofErr w:type="spellEnd"/>
      <w:r w:rsidRPr="00AC5A19">
        <w:rPr>
          <w:sz w:val="28"/>
          <w:szCs w:val="28"/>
        </w:rPr>
        <w:t xml:space="preserve"> на </w:t>
      </w:r>
      <w:proofErr w:type="spellStart"/>
      <w:r w:rsidRPr="00AC5A19">
        <w:rPr>
          <w:sz w:val="28"/>
          <w:szCs w:val="28"/>
        </w:rPr>
        <w:t>розвиток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практичних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умінь</w:t>
      </w:r>
      <w:proofErr w:type="spellEnd"/>
      <w:r w:rsidRPr="00AC5A19">
        <w:rPr>
          <w:sz w:val="28"/>
          <w:szCs w:val="28"/>
        </w:rPr>
        <w:t xml:space="preserve"> і </w:t>
      </w:r>
      <w:proofErr w:type="spellStart"/>
      <w:r w:rsidRPr="00AC5A19">
        <w:rPr>
          <w:sz w:val="28"/>
          <w:szCs w:val="28"/>
        </w:rPr>
        <w:t>навичок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необхідних</w:t>
      </w:r>
      <w:proofErr w:type="spellEnd"/>
      <w:r w:rsidRPr="00AC5A19">
        <w:rPr>
          <w:sz w:val="28"/>
          <w:szCs w:val="28"/>
        </w:rPr>
        <w:t xml:space="preserve"> для </w:t>
      </w:r>
      <w:proofErr w:type="spellStart"/>
      <w:r w:rsidRPr="00AC5A19">
        <w:rPr>
          <w:sz w:val="28"/>
          <w:szCs w:val="28"/>
        </w:rPr>
        <w:t>виконання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професійних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завдань</w:t>
      </w:r>
      <w:proofErr w:type="spellEnd"/>
      <w:r w:rsidRPr="00AC5A19">
        <w:rPr>
          <w:sz w:val="28"/>
          <w:szCs w:val="28"/>
        </w:rPr>
        <w:t xml:space="preserve"> у </w:t>
      </w:r>
      <w:proofErr w:type="spellStart"/>
      <w:r w:rsidRPr="00AC5A19">
        <w:rPr>
          <w:sz w:val="28"/>
          <w:szCs w:val="28"/>
        </w:rPr>
        <w:t>реальних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умовах</w:t>
      </w:r>
      <w:proofErr w:type="spellEnd"/>
      <w:r w:rsidRPr="00AC5A19">
        <w:rPr>
          <w:sz w:val="28"/>
          <w:szCs w:val="28"/>
        </w:rPr>
        <w:t>.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AC5A19">
        <w:rPr>
          <w:sz w:val="28"/>
          <w:szCs w:val="28"/>
        </w:rPr>
        <w:t>Організація</w:t>
      </w:r>
      <w:proofErr w:type="spellEnd"/>
      <w:r w:rsidRPr="00AC5A19">
        <w:rPr>
          <w:sz w:val="28"/>
          <w:szCs w:val="28"/>
        </w:rPr>
        <w:t xml:space="preserve"> занять, </w:t>
      </w:r>
      <w:proofErr w:type="spellStart"/>
      <w:r w:rsidRPr="00AC5A19">
        <w:rPr>
          <w:sz w:val="28"/>
          <w:szCs w:val="28"/>
        </w:rPr>
        <w:t>проходження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виробничої</w:t>
      </w:r>
      <w:proofErr w:type="spellEnd"/>
      <w:r w:rsidRPr="00AC5A19">
        <w:rPr>
          <w:sz w:val="28"/>
          <w:szCs w:val="28"/>
        </w:rPr>
        <w:t xml:space="preserve"> практики, </w:t>
      </w:r>
      <w:proofErr w:type="spellStart"/>
      <w:r w:rsidRPr="00AC5A19">
        <w:rPr>
          <w:sz w:val="28"/>
          <w:szCs w:val="28"/>
        </w:rPr>
        <w:t>поетапна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кваліфікаційна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атестація</w:t>
      </w:r>
      <w:proofErr w:type="spellEnd"/>
      <w:r w:rsidRPr="00AC5A19">
        <w:rPr>
          <w:sz w:val="28"/>
          <w:szCs w:val="28"/>
        </w:rPr>
        <w:t xml:space="preserve"> (ПКА) та </w:t>
      </w:r>
      <w:proofErr w:type="spellStart"/>
      <w:r w:rsidRPr="00AC5A19">
        <w:rPr>
          <w:sz w:val="28"/>
          <w:szCs w:val="28"/>
        </w:rPr>
        <w:t>державна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кваліфікаційна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атестація</w:t>
      </w:r>
      <w:proofErr w:type="spellEnd"/>
      <w:r w:rsidRPr="00AC5A19">
        <w:rPr>
          <w:sz w:val="28"/>
          <w:szCs w:val="28"/>
        </w:rPr>
        <w:t xml:space="preserve"> (ДКА) </w:t>
      </w:r>
      <w:proofErr w:type="spellStart"/>
      <w:r w:rsidRPr="00AC5A19">
        <w:rPr>
          <w:sz w:val="28"/>
          <w:szCs w:val="28"/>
        </w:rPr>
        <w:t>здійснюються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відповідно</w:t>
      </w:r>
      <w:proofErr w:type="spellEnd"/>
      <w:r w:rsidRPr="00AC5A19">
        <w:rPr>
          <w:sz w:val="28"/>
          <w:szCs w:val="28"/>
        </w:rPr>
        <w:t xml:space="preserve"> до </w:t>
      </w:r>
      <w:proofErr w:type="spellStart"/>
      <w:r w:rsidRPr="00AC5A19">
        <w:rPr>
          <w:sz w:val="28"/>
          <w:szCs w:val="28"/>
        </w:rPr>
        <w:t>затвердженого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графіка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навчально-виробничого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процесу</w:t>
      </w:r>
      <w:proofErr w:type="spellEnd"/>
      <w:r w:rsidRPr="00AC5A19">
        <w:rPr>
          <w:sz w:val="28"/>
          <w:szCs w:val="28"/>
        </w:rPr>
        <w:t xml:space="preserve"> та </w:t>
      </w:r>
      <w:proofErr w:type="spellStart"/>
      <w:r w:rsidRPr="00AC5A19">
        <w:rPr>
          <w:sz w:val="28"/>
          <w:szCs w:val="28"/>
        </w:rPr>
        <w:t>розкладу</w:t>
      </w:r>
      <w:proofErr w:type="spellEnd"/>
      <w:r w:rsidRPr="00AC5A19">
        <w:rPr>
          <w:sz w:val="28"/>
          <w:szCs w:val="28"/>
        </w:rPr>
        <w:t xml:space="preserve"> занять.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C5A19">
        <w:rPr>
          <w:sz w:val="28"/>
          <w:szCs w:val="28"/>
        </w:rPr>
        <w:lastRenderedPageBreak/>
        <w:t xml:space="preserve">Для </w:t>
      </w:r>
      <w:proofErr w:type="spellStart"/>
      <w:r w:rsidRPr="00AC5A19">
        <w:rPr>
          <w:sz w:val="28"/>
          <w:szCs w:val="28"/>
        </w:rPr>
        <w:t>забезпечення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ефективності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освітнього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процесу</w:t>
      </w:r>
      <w:proofErr w:type="spellEnd"/>
      <w:r w:rsidRPr="00AC5A19">
        <w:rPr>
          <w:sz w:val="28"/>
          <w:szCs w:val="28"/>
        </w:rPr>
        <w:t xml:space="preserve"> в </w:t>
      </w:r>
      <w:proofErr w:type="spellStart"/>
      <w:r w:rsidRPr="00AC5A19">
        <w:rPr>
          <w:sz w:val="28"/>
          <w:szCs w:val="28"/>
        </w:rPr>
        <w:t>училищі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проводяться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систематичні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моніторингові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дослідження</w:t>
      </w:r>
      <w:proofErr w:type="spellEnd"/>
      <w:r w:rsidRPr="00AC5A19">
        <w:rPr>
          <w:sz w:val="28"/>
          <w:szCs w:val="28"/>
        </w:rPr>
        <w:t xml:space="preserve">. Вони </w:t>
      </w:r>
      <w:proofErr w:type="spellStart"/>
      <w:r w:rsidRPr="00AC5A19">
        <w:rPr>
          <w:sz w:val="28"/>
          <w:szCs w:val="28"/>
        </w:rPr>
        <w:t>дають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змогу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отримувати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актуальну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достовірну</w:t>
      </w:r>
      <w:proofErr w:type="spellEnd"/>
      <w:r w:rsidRPr="00AC5A19">
        <w:rPr>
          <w:sz w:val="28"/>
          <w:szCs w:val="28"/>
        </w:rPr>
        <w:t xml:space="preserve"> й </w:t>
      </w:r>
      <w:proofErr w:type="spellStart"/>
      <w:r w:rsidRPr="00AC5A19">
        <w:rPr>
          <w:sz w:val="28"/>
          <w:szCs w:val="28"/>
        </w:rPr>
        <w:t>об’єктивну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інформацію</w:t>
      </w:r>
      <w:proofErr w:type="spellEnd"/>
      <w:r w:rsidRPr="00AC5A19">
        <w:rPr>
          <w:sz w:val="28"/>
          <w:szCs w:val="28"/>
        </w:rPr>
        <w:t xml:space="preserve"> про </w:t>
      </w:r>
      <w:proofErr w:type="spellStart"/>
      <w:r w:rsidRPr="00AC5A19">
        <w:rPr>
          <w:sz w:val="28"/>
          <w:szCs w:val="28"/>
        </w:rPr>
        <w:t>перебіг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навчання</w:t>
      </w:r>
      <w:proofErr w:type="spellEnd"/>
      <w:r w:rsidRPr="00AC5A19">
        <w:rPr>
          <w:sz w:val="28"/>
          <w:szCs w:val="28"/>
        </w:rPr>
        <w:t xml:space="preserve"> та </w:t>
      </w:r>
      <w:proofErr w:type="spellStart"/>
      <w:r w:rsidRPr="00AC5A19">
        <w:rPr>
          <w:sz w:val="28"/>
          <w:szCs w:val="28"/>
        </w:rPr>
        <w:t>слугують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важливим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аналітичним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інструментом</w:t>
      </w:r>
      <w:proofErr w:type="spellEnd"/>
      <w:r w:rsidRPr="00AC5A19">
        <w:rPr>
          <w:sz w:val="28"/>
          <w:szCs w:val="28"/>
        </w:rPr>
        <w:t xml:space="preserve"> у </w:t>
      </w:r>
      <w:proofErr w:type="spellStart"/>
      <w:r w:rsidRPr="00AC5A19">
        <w:rPr>
          <w:sz w:val="28"/>
          <w:szCs w:val="28"/>
        </w:rPr>
        <w:t>роботі</w:t>
      </w:r>
      <w:proofErr w:type="spellEnd"/>
      <w:r w:rsidRPr="00AC5A19">
        <w:rPr>
          <w:sz w:val="28"/>
          <w:szCs w:val="28"/>
        </w:rPr>
        <w:t xml:space="preserve"> з </w:t>
      </w:r>
      <w:proofErr w:type="spellStart"/>
      <w:r w:rsidRPr="00AC5A19">
        <w:rPr>
          <w:sz w:val="28"/>
          <w:szCs w:val="28"/>
        </w:rPr>
        <w:t>удосконалення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навчально-виховної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діяльності</w:t>
      </w:r>
      <w:proofErr w:type="spellEnd"/>
      <w:r w:rsidRPr="00AC5A19">
        <w:rPr>
          <w:sz w:val="28"/>
          <w:szCs w:val="28"/>
        </w:rPr>
        <w:t>.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AC5A19">
        <w:rPr>
          <w:sz w:val="28"/>
          <w:szCs w:val="28"/>
        </w:rPr>
        <w:t>Результати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аналізу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рівня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успішності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учнів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використовуються</w:t>
      </w:r>
      <w:proofErr w:type="spellEnd"/>
      <w:r w:rsidRPr="00AC5A19">
        <w:rPr>
          <w:sz w:val="28"/>
          <w:szCs w:val="28"/>
        </w:rPr>
        <w:t xml:space="preserve"> для </w:t>
      </w:r>
      <w:proofErr w:type="spellStart"/>
      <w:r w:rsidRPr="00AC5A19">
        <w:rPr>
          <w:sz w:val="28"/>
          <w:szCs w:val="28"/>
        </w:rPr>
        <w:t>індивідуального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супроводу</w:t>
      </w:r>
      <w:proofErr w:type="spellEnd"/>
      <w:r w:rsidRPr="00AC5A19">
        <w:rPr>
          <w:sz w:val="28"/>
          <w:szCs w:val="28"/>
        </w:rPr>
        <w:t xml:space="preserve"> та </w:t>
      </w:r>
      <w:proofErr w:type="spellStart"/>
      <w:r w:rsidRPr="00AC5A19">
        <w:rPr>
          <w:sz w:val="28"/>
          <w:szCs w:val="28"/>
        </w:rPr>
        <w:t>підтримки</w:t>
      </w:r>
      <w:proofErr w:type="spellEnd"/>
      <w:r w:rsidRPr="00AC5A19">
        <w:rPr>
          <w:sz w:val="28"/>
          <w:szCs w:val="28"/>
        </w:rPr>
        <w:t xml:space="preserve"> кожного </w:t>
      </w:r>
      <w:proofErr w:type="spellStart"/>
      <w:r w:rsidRPr="00AC5A19">
        <w:rPr>
          <w:sz w:val="28"/>
          <w:szCs w:val="28"/>
        </w:rPr>
        <w:t>здобувача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освіти</w:t>
      </w:r>
      <w:proofErr w:type="spellEnd"/>
      <w:r w:rsidRPr="00AC5A19">
        <w:rPr>
          <w:sz w:val="28"/>
          <w:szCs w:val="28"/>
        </w:rPr>
        <w:t xml:space="preserve">, а </w:t>
      </w:r>
      <w:proofErr w:type="spellStart"/>
      <w:r w:rsidRPr="00AC5A19">
        <w:rPr>
          <w:sz w:val="28"/>
          <w:szCs w:val="28"/>
        </w:rPr>
        <w:t>також</w:t>
      </w:r>
      <w:proofErr w:type="spellEnd"/>
      <w:r w:rsidRPr="00AC5A19">
        <w:rPr>
          <w:sz w:val="28"/>
          <w:szCs w:val="28"/>
        </w:rPr>
        <w:t xml:space="preserve"> є стимулом для </w:t>
      </w:r>
      <w:proofErr w:type="spellStart"/>
      <w:r w:rsidRPr="00AC5A19">
        <w:rPr>
          <w:sz w:val="28"/>
          <w:szCs w:val="28"/>
        </w:rPr>
        <w:t>підвищення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якості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роботи</w:t>
      </w:r>
      <w:proofErr w:type="spellEnd"/>
      <w:r w:rsidRPr="00AC5A19">
        <w:rPr>
          <w:sz w:val="28"/>
          <w:szCs w:val="28"/>
        </w:rPr>
        <w:t xml:space="preserve"> як </w:t>
      </w:r>
      <w:proofErr w:type="spellStart"/>
      <w:r w:rsidRPr="00AC5A19">
        <w:rPr>
          <w:sz w:val="28"/>
          <w:szCs w:val="28"/>
        </w:rPr>
        <w:t>викладацького</w:t>
      </w:r>
      <w:proofErr w:type="spellEnd"/>
      <w:r w:rsidRPr="00AC5A19">
        <w:rPr>
          <w:sz w:val="28"/>
          <w:szCs w:val="28"/>
        </w:rPr>
        <w:t xml:space="preserve"> складу, так і самих </w:t>
      </w:r>
      <w:proofErr w:type="spellStart"/>
      <w:r w:rsidRPr="00AC5A19">
        <w:rPr>
          <w:sz w:val="28"/>
          <w:szCs w:val="28"/>
        </w:rPr>
        <w:t>учнів</w:t>
      </w:r>
      <w:proofErr w:type="spellEnd"/>
      <w:r w:rsidRPr="00AC5A19">
        <w:rPr>
          <w:sz w:val="28"/>
          <w:szCs w:val="28"/>
        </w:rPr>
        <w:t>.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proofErr w:type="spellStart"/>
      <w:r w:rsidRPr="00AC5A19">
        <w:rPr>
          <w:sz w:val="28"/>
          <w:szCs w:val="28"/>
        </w:rPr>
        <w:t>Освітні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результати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значною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мірою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залежать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від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рівня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підготовки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викладача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або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майстра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виробничого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навчання</w:t>
      </w:r>
      <w:proofErr w:type="spellEnd"/>
      <w:r w:rsidRPr="00AC5A19">
        <w:rPr>
          <w:sz w:val="28"/>
          <w:szCs w:val="28"/>
        </w:rPr>
        <w:t xml:space="preserve"> до кожного </w:t>
      </w:r>
      <w:proofErr w:type="spellStart"/>
      <w:r w:rsidRPr="00AC5A19">
        <w:rPr>
          <w:sz w:val="28"/>
          <w:szCs w:val="28"/>
        </w:rPr>
        <w:t>заняття</w:t>
      </w:r>
      <w:proofErr w:type="spellEnd"/>
      <w:r w:rsidRPr="00AC5A19">
        <w:rPr>
          <w:sz w:val="28"/>
          <w:szCs w:val="28"/>
        </w:rPr>
        <w:t xml:space="preserve">. В </w:t>
      </w:r>
      <w:proofErr w:type="spellStart"/>
      <w:r w:rsidRPr="00AC5A19">
        <w:rPr>
          <w:sz w:val="28"/>
          <w:szCs w:val="28"/>
        </w:rPr>
        <w:t>училищі</w:t>
      </w:r>
      <w:proofErr w:type="spellEnd"/>
      <w:r w:rsidRPr="00AC5A19">
        <w:rPr>
          <w:sz w:val="28"/>
          <w:szCs w:val="28"/>
        </w:rPr>
        <w:t xml:space="preserve"> створено </w:t>
      </w:r>
      <w:proofErr w:type="spellStart"/>
      <w:r w:rsidRPr="00AC5A19">
        <w:rPr>
          <w:sz w:val="28"/>
          <w:szCs w:val="28"/>
        </w:rPr>
        <w:t>належні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умови</w:t>
      </w:r>
      <w:proofErr w:type="spellEnd"/>
      <w:r w:rsidRPr="00AC5A19">
        <w:rPr>
          <w:sz w:val="28"/>
          <w:szCs w:val="28"/>
        </w:rPr>
        <w:t xml:space="preserve"> для </w:t>
      </w:r>
      <w:proofErr w:type="spellStart"/>
      <w:r w:rsidRPr="00AC5A19">
        <w:rPr>
          <w:sz w:val="28"/>
          <w:szCs w:val="28"/>
        </w:rPr>
        <w:t>організації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навчання</w:t>
      </w:r>
      <w:proofErr w:type="spellEnd"/>
      <w:r w:rsidRPr="00AC5A19">
        <w:rPr>
          <w:sz w:val="28"/>
          <w:szCs w:val="28"/>
        </w:rPr>
        <w:t xml:space="preserve">: </w:t>
      </w:r>
      <w:proofErr w:type="spellStart"/>
      <w:r w:rsidRPr="00AC5A19">
        <w:rPr>
          <w:sz w:val="28"/>
          <w:szCs w:val="28"/>
        </w:rPr>
        <w:t>використовується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сучасне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мультимедійне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обладнання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навчальні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комп’ютерні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програми</w:t>
      </w:r>
      <w:proofErr w:type="spellEnd"/>
      <w:r w:rsidRPr="00AC5A19">
        <w:rPr>
          <w:sz w:val="28"/>
          <w:szCs w:val="28"/>
        </w:rPr>
        <w:t xml:space="preserve">, а </w:t>
      </w:r>
      <w:proofErr w:type="spellStart"/>
      <w:r w:rsidRPr="00AC5A19">
        <w:rPr>
          <w:sz w:val="28"/>
          <w:szCs w:val="28"/>
        </w:rPr>
        <w:t>також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забезпечено</w:t>
      </w:r>
      <w:proofErr w:type="spellEnd"/>
      <w:r w:rsidRPr="00AC5A19">
        <w:rPr>
          <w:sz w:val="28"/>
          <w:szCs w:val="28"/>
        </w:rPr>
        <w:t xml:space="preserve"> доступ до </w:t>
      </w:r>
      <w:proofErr w:type="spellStart"/>
      <w:r w:rsidRPr="00AC5A19">
        <w:rPr>
          <w:sz w:val="28"/>
          <w:szCs w:val="28"/>
        </w:rPr>
        <w:t>необхідної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навчальної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науково-методичної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літератури</w:t>
      </w:r>
      <w:proofErr w:type="spellEnd"/>
      <w:r w:rsidRPr="00AC5A19">
        <w:rPr>
          <w:sz w:val="28"/>
          <w:szCs w:val="28"/>
        </w:rPr>
        <w:t xml:space="preserve">, яка </w:t>
      </w:r>
      <w:proofErr w:type="spellStart"/>
      <w:r w:rsidRPr="00AC5A19">
        <w:rPr>
          <w:sz w:val="28"/>
          <w:szCs w:val="28"/>
        </w:rPr>
        <w:t>зберігається</w:t>
      </w:r>
      <w:proofErr w:type="spellEnd"/>
      <w:r w:rsidRPr="00AC5A19">
        <w:rPr>
          <w:sz w:val="28"/>
          <w:szCs w:val="28"/>
        </w:rPr>
        <w:t xml:space="preserve"> в </w:t>
      </w:r>
      <w:proofErr w:type="spellStart"/>
      <w:r w:rsidR="00583A7B" w:rsidRPr="00AC5A19">
        <w:rPr>
          <w:sz w:val="28"/>
          <w:szCs w:val="28"/>
          <w:lang w:val="uk-UA"/>
        </w:rPr>
        <w:t>медіатеці</w:t>
      </w:r>
      <w:proofErr w:type="spellEnd"/>
      <w:r w:rsidRPr="00AC5A19">
        <w:rPr>
          <w:sz w:val="28"/>
          <w:szCs w:val="28"/>
        </w:rPr>
        <w:t xml:space="preserve">, методичному </w:t>
      </w:r>
      <w:proofErr w:type="spellStart"/>
      <w:r w:rsidRPr="00AC5A19">
        <w:rPr>
          <w:sz w:val="28"/>
          <w:szCs w:val="28"/>
        </w:rPr>
        <w:t>кабінеті</w:t>
      </w:r>
      <w:proofErr w:type="spellEnd"/>
      <w:r w:rsidRPr="00AC5A19">
        <w:rPr>
          <w:sz w:val="28"/>
          <w:szCs w:val="28"/>
        </w:rPr>
        <w:t xml:space="preserve"> та </w:t>
      </w:r>
      <w:r w:rsidR="00583A7B" w:rsidRPr="00AC5A19">
        <w:rPr>
          <w:sz w:val="28"/>
          <w:szCs w:val="28"/>
          <w:lang w:val="uk-UA"/>
        </w:rPr>
        <w:t xml:space="preserve">навчальних </w:t>
      </w:r>
      <w:r w:rsidRPr="00AC5A19">
        <w:rPr>
          <w:sz w:val="28"/>
          <w:szCs w:val="28"/>
        </w:rPr>
        <w:t>к</w:t>
      </w:r>
      <w:proofErr w:type="spellStart"/>
      <w:r w:rsidR="00583A7B" w:rsidRPr="00AC5A19">
        <w:rPr>
          <w:sz w:val="28"/>
          <w:szCs w:val="28"/>
          <w:lang w:val="uk-UA"/>
        </w:rPr>
        <w:t>абінетах</w:t>
      </w:r>
      <w:proofErr w:type="spellEnd"/>
      <w:r w:rsidR="00583A7B" w:rsidRPr="00AC5A19">
        <w:rPr>
          <w:sz w:val="28"/>
          <w:szCs w:val="28"/>
          <w:lang w:val="uk-UA"/>
        </w:rPr>
        <w:t>, лабораторіях і виробничих майстернях.</w:t>
      </w:r>
    </w:p>
    <w:p w:rsidR="00583A7B" w:rsidRPr="00AC5A19" w:rsidRDefault="00583A7B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r w:rsidRPr="00AC5A19">
        <w:rPr>
          <w:sz w:val="28"/>
          <w:szCs w:val="28"/>
          <w:lang w:val="uk-UA"/>
        </w:rPr>
        <w:t>В січні 2025 року в училищі відкрили оновлену бібліотеку-</w:t>
      </w:r>
      <w:proofErr w:type="spellStart"/>
      <w:r w:rsidRPr="00AC5A19">
        <w:rPr>
          <w:sz w:val="28"/>
          <w:szCs w:val="28"/>
          <w:lang w:val="uk-UA"/>
        </w:rPr>
        <w:t>медіатеку</w:t>
      </w:r>
      <w:proofErr w:type="spellEnd"/>
      <w:r w:rsidRPr="00AC5A19">
        <w:rPr>
          <w:sz w:val="28"/>
          <w:szCs w:val="28"/>
          <w:lang w:val="uk-UA"/>
        </w:rPr>
        <w:t xml:space="preserve">. Це сучасний простір для молоді, де поєднано найкращі традиції бібліотеки та інновації комп’ютерної ери. </w:t>
      </w:r>
      <w:proofErr w:type="spellStart"/>
      <w:r w:rsidRPr="00AC5A19">
        <w:rPr>
          <w:sz w:val="28"/>
          <w:szCs w:val="28"/>
          <w:lang w:val="uk-UA"/>
        </w:rPr>
        <w:t>Медіатека</w:t>
      </w:r>
      <w:proofErr w:type="spellEnd"/>
      <w:r w:rsidRPr="00AC5A19">
        <w:rPr>
          <w:sz w:val="28"/>
          <w:szCs w:val="28"/>
          <w:lang w:val="uk-UA"/>
        </w:rPr>
        <w:t xml:space="preserve"> – це сучасні комп’ютерні технології для навчання і розвитку, електронні ресурси, які допоможуть бути завжди в тренді освітніх новинок, комфортні зони для читання, роботи та творчості. Даний </w:t>
      </w:r>
      <w:proofErr w:type="spellStart"/>
      <w:r w:rsidRPr="00AC5A19">
        <w:rPr>
          <w:sz w:val="28"/>
          <w:szCs w:val="28"/>
          <w:lang w:val="uk-UA"/>
        </w:rPr>
        <w:t>проєкт</w:t>
      </w:r>
      <w:proofErr w:type="spellEnd"/>
      <w:r w:rsidRPr="00AC5A19">
        <w:rPr>
          <w:sz w:val="28"/>
          <w:szCs w:val="28"/>
          <w:lang w:val="uk-UA"/>
        </w:rPr>
        <w:t xml:space="preserve"> реалізований за сприяння Департаменту освіти і науки Івано-Франківської ОДА</w:t>
      </w:r>
      <w:r w:rsidR="008F7261" w:rsidRPr="00AC5A19">
        <w:rPr>
          <w:sz w:val="28"/>
          <w:szCs w:val="28"/>
          <w:lang w:val="uk-UA"/>
        </w:rPr>
        <w:t>, за сприяння</w:t>
      </w:r>
      <w:r w:rsidRPr="00AC5A19">
        <w:rPr>
          <w:sz w:val="28"/>
          <w:szCs w:val="28"/>
          <w:lang w:val="uk-UA"/>
        </w:rPr>
        <w:t xml:space="preserve"> міжнародних партнерів у рамках Програми транснаціонального співробітництва </w:t>
      </w:r>
      <w:r w:rsidRPr="00AC5A19">
        <w:rPr>
          <w:sz w:val="28"/>
          <w:szCs w:val="28"/>
          <w:lang w:val="en-US"/>
        </w:rPr>
        <w:t xml:space="preserve">Interreg </w:t>
      </w:r>
      <w:r w:rsidRPr="00AC5A19">
        <w:rPr>
          <w:sz w:val="28"/>
          <w:szCs w:val="28"/>
          <w:lang w:val="uk-UA"/>
        </w:rPr>
        <w:t xml:space="preserve"> «Дунайська регіональна програма 2021-2027». 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AC5A19">
        <w:rPr>
          <w:sz w:val="28"/>
          <w:szCs w:val="28"/>
        </w:rPr>
        <w:t>Педагогічний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колектив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демонструє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високий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рівень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відповідальності</w:t>
      </w:r>
      <w:proofErr w:type="spellEnd"/>
      <w:r w:rsidRPr="00AC5A19">
        <w:rPr>
          <w:sz w:val="28"/>
          <w:szCs w:val="28"/>
        </w:rPr>
        <w:t xml:space="preserve"> у </w:t>
      </w:r>
      <w:proofErr w:type="spellStart"/>
      <w:r w:rsidRPr="00AC5A19">
        <w:rPr>
          <w:sz w:val="28"/>
          <w:szCs w:val="28"/>
        </w:rPr>
        <w:t>виконанні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професійних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обов’язків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виявляє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ініціативу</w:t>
      </w:r>
      <w:proofErr w:type="spellEnd"/>
      <w:r w:rsidRPr="00AC5A19">
        <w:rPr>
          <w:sz w:val="28"/>
          <w:szCs w:val="28"/>
        </w:rPr>
        <w:t xml:space="preserve"> у </w:t>
      </w:r>
      <w:proofErr w:type="spellStart"/>
      <w:r w:rsidRPr="00AC5A19">
        <w:rPr>
          <w:sz w:val="28"/>
          <w:szCs w:val="28"/>
        </w:rPr>
        <w:t>виборі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ефективних</w:t>
      </w:r>
      <w:proofErr w:type="spellEnd"/>
      <w:r w:rsidRPr="00AC5A19">
        <w:rPr>
          <w:sz w:val="28"/>
          <w:szCs w:val="28"/>
        </w:rPr>
        <w:t xml:space="preserve"> форм і </w:t>
      </w:r>
      <w:proofErr w:type="spellStart"/>
      <w:r w:rsidRPr="00AC5A19">
        <w:rPr>
          <w:sz w:val="28"/>
          <w:szCs w:val="28"/>
        </w:rPr>
        <w:t>методів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навчання</w:t>
      </w:r>
      <w:proofErr w:type="spellEnd"/>
      <w:r w:rsidRPr="00AC5A19">
        <w:rPr>
          <w:sz w:val="28"/>
          <w:szCs w:val="28"/>
        </w:rPr>
        <w:t xml:space="preserve">, активно </w:t>
      </w:r>
      <w:proofErr w:type="spellStart"/>
      <w:r w:rsidRPr="00AC5A19">
        <w:rPr>
          <w:sz w:val="28"/>
          <w:szCs w:val="28"/>
        </w:rPr>
        <w:t>впроваджує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інноваційні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технології</w:t>
      </w:r>
      <w:proofErr w:type="spellEnd"/>
      <w:r w:rsidRPr="00AC5A19">
        <w:rPr>
          <w:sz w:val="28"/>
          <w:szCs w:val="28"/>
        </w:rPr>
        <w:t xml:space="preserve"> у свою роботу.</w:t>
      </w:r>
    </w:p>
    <w:p w:rsidR="00F93F5F" w:rsidRPr="00AC5A19" w:rsidRDefault="00F93F5F" w:rsidP="000D1E7E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A19">
        <w:rPr>
          <w:sz w:val="28"/>
          <w:szCs w:val="28"/>
        </w:rPr>
        <w:t xml:space="preserve">Попри </w:t>
      </w:r>
      <w:proofErr w:type="spellStart"/>
      <w:r w:rsidRPr="00AC5A19">
        <w:rPr>
          <w:sz w:val="28"/>
          <w:szCs w:val="28"/>
        </w:rPr>
        <w:t>складні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умови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воєнного</w:t>
      </w:r>
      <w:proofErr w:type="spellEnd"/>
      <w:r w:rsidRPr="00AC5A19">
        <w:rPr>
          <w:sz w:val="28"/>
          <w:szCs w:val="28"/>
        </w:rPr>
        <w:t xml:space="preserve"> стану, </w:t>
      </w:r>
      <w:proofErr w:type="spellStart"/>
      <w:r w:rsidRPr="00AC5A19">
        <w:rPr>
          <w:sz w:val="28"/>
          <w:szCs w:val="28"/>
        </w:rPr>
        <w:t>протягом</w:t>
      </w:r>
      <w:proofErr w:type="spellEnd"/>
      <w:r w:rsidRPr="00AC5A19">
        <w:rPr>
          <w:sz w:val="28"/>
          <w:szCs w:val="28"/>
        </w:rPr>
        <w:t xml:space="preserve"> 2024–2025 </w:t>
      </w:r>
      <w:proofErr w:type="spellStart"/>
      <w:r w:rsidRPr="00AC5A19">
        <w:rPr>
          <w:sz w:val="28"/>
          <w:szCs w:val="28"/>
        </w:rPr>
        <w:t>навчального</w:t>
      </w:r>
      <w:proofErr w:type="spellEnd"/>
      <w:r w:rsidRPr="00AC5A19">
        <w:rPr>
          <w:sz w:val="28"/>
          <w:szCs w:val="28"/>
        </w:rPr>
        <w:t xml:space="preserve"> року</w:t>
      </w:r>
      <w:r w:rsidR="00410D6C">
        <w:rPr>
          <w:sz w:val="28"/>
          <w:szCs w:val="28"/>
          <w:lang w:val="uk-UA"/>
        </w:rPr>
        <w:t>,</w:t>
      </w:r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освітній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процес</w:t>
      </w:r>
      <w:proofErr w:type="spellEnd"/>
      <w:r w:rsidRPr="00AC5A19">
        <w:rPr>
          <w:sz w:val="28"/>
          <w:szCs w:val="28"/>
        </w:rPr>
        <w:t xml:space="preserve"> в </w:t>
      </w:r>
      <w:proofErr w:type="spellStart"/>
      <w:r w:rsidRPr="00AC5A19">
        <w:rPr>
          <w:sz w:val="28"/>
          <w:szCs w:val="28"/>
        </w:rPr>
        <w:t>училищі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відбувався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стабільно</w:t>
      </w:r>
      <w:proofErr w:type="spellEnd"/>
      <w:r w:rsidRPr="00AC5A19">
        <w:rPr>
          <w:sz w:val="28"/>
          <w:szCs w:val="28"/>
        </w:rPr>
        <w:t xml:space="preserve">, </w:t>
      </w:r>
      <w:proofErr w:type="spellStart"/>
      <w:r w:rsidRPr="00AC5A19">
        <w:rPr>
          <w:sz w:val="28"/>
          <w:szCs w:val="28"/>
        </w:rPr>
        <w:t>відповідно</w:t>
      </w:r>
      <w:proofErr w:type="spellEnd"/>
      <w:r w:rsidRPr="00AC5A19">
        <w:rPr>
          <w:sz w:val="28"/>
          <w:szCs w:val="28"/>
        </w:rPr>
        <w:t xml:space="preserve"> до </w:t>
      </w:r>
      <w:proofErr w:type="spellStart"/>
      <w:r w:rsidRPr="00AC5A19">
        <w:rPr>
          <w:sz w:val="28"/>
          <w:szCs w:val="28"/>
        </w:rPr>
        <w:t>робочих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навчальних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планів</w:t>
      </w:r>
      <w:proofErr w:type="spellEnd"/>
      <w:r w:rsidRPr="00AC5A19">
        <w:rPr>
          <w:sz w:val="28"/>
          <w:szCs w:val="28"/>
        </w:rPr>
        <w:t xml:space="preserve">. </w:t>
      </w:r>
      <w:proofErr w:type="spellStart"/>
      <w:r w:rsidRPr="00AC5A19">
        <w:rPr>
          <w:sz w:val="28"/>
          <w:szCs w:val="28"/>
        </w:rPr>
        <w:t>Рік</w:t>
      </w:r>
      <w:proofErr w:type="spellEnd"/>
      <w:r w:rsidRPr="00AC5A19">
        <w:rPr>
          <w:sz w:val="28"/>
          <w:szCs w:val="28"/>
        </w:rPr>
        <w:t xml:space="preserve"> </w:t>
      </w:r>
      <w:proofErr w:type="spellStart"/>
      <w:r w:rsidRPr="00AC5A19">
        <w:rPr>
          <w:sz w:val="28"/>
          <w:szCs w:val="28"/>
        </w:rPr>
        <w:t>завершується</w:t>
      </w:r>
      <w:proofErr w:type="spellEnd"/>
      <w:r w:rsidRPr="00AC5A19">
        <w:rPr>
          <w:sz w:val="28"/>
          <w:szCs w:val="28"/>
        </w:rPr>
        <w:t xml:space="preserve"> результативно й </w:t>
      </w:r>
      <w:proofErr w:type="spellStart"/>
      <w:r w:rsidRPr="00AC5A19">
        <w:rPr>
          <w:sz w:val="28"/>
          <w:szCs w:val="28"/>
        </w:rPr>
        <w:t>організовано</w:t>
      </w:r>
      <w:proofErr w:type="spellEnd"/>
      <w:r w:rsidRPr="00AC5A19">
        <w:rPr>
          <w:sz w:val="28"/>
          <w:szCs w:val="28"/>
        </w:rPr>
        <w:t>.</w:t>
      </w:r>
    </w:p>
    <w:p w:rsidR="00333F6A" w:rsidRDefault="00F700AB" w:rsidP="000D1E7E">
      <w:pPr>
        <w:pStyle w:val="11"/>
        <w:spacing w:line="276" w:lineRule="auto"/>
        <w:ind w:firstLine="851"/>
        <w:jc w:val="both"/>
        <w:rPr>
          <w:color w:val="FF0000"/>
        </w:rPr>
      </w:pPr>
      <w:r>
        <w:t xml:space="preserve">Ефективність </w:t>
      </w:r>
      <w:proofErr w:type="spellStart"/>
      <w:r>
        <w:t>професійно</w:t>
      </w:r>
      <w:proofErr w:type="spellEnd"/>
      <w:r>
        <w:t>-практичної підготовки здобувачів освіти значною мірою визначається якісною організацією виробничого навчання, що проводиться у навчальних майстернях, лабораторіях, а також під час проходження виробничої практики на баз</w:t>
      </w:r>
      <w:r w:rsidR="00D61ABF">
        <w:t>ових</w:t>
      </w:r>
      <w:r>
        <w:t xml:space="preserve"> підприємств</w:t>
      </w:r>
      <w:r w:rsidR="00D61ABF">
        <w:t>ах</w:t>
      </w:r>
      <w:r>
        <w:t xml:space="preserve">. Відповідно до Постанови Кабінету Міністрів України № 992 від 07 червня 1999 року «Про затвердження порядку надання робочих місць для проходження здобувачами освіти, слухачами професійно-технічних навчальних закладів виробничого навчання та виробничої практики», заклад освіти уклав відповідні угоди з підприємствами міста щодо організації таких видів практичної підготовки. Виробнича практика є ключовим етапом навчального процесу, що спрямований </w:t>
      </w:r>
      <w:r>
        <w:lastRenderedPageBreak/>
        <w:t>на формування практичних навичок, уміння діяти самостійно в умовах реального виробництва та приймати професійні рішення. Основне її завдання — підготувати майбутніх фахівців до повноцінної професійної діяльності та забезпечити високий рівень їхньої кваліфікації.</w:t>
      </w:r>
    </w:p>
    <w:p w:rsidR="00A340C2" w:rsidRDefault="00A340C2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Заклад с</w:t>
      </w:r>
      <w:r w:rsidRPr="00A340C2">
        <w:rPr>
          <w:color w:val="000000" w:themeColor="text1"/>
        </w:rPr>
        <w:t>півпрац</w:t>
      </w:r>
      <w:r>
        <w:rPr>
          <w:color w:val="000000" w:themeColor="text1"/>
        </w:rPr>
        <w:t>ює</w:t>
      </w:r>
      <w:r w:rsidRPr="00A340C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 </w:t>
      </w:r>
      <w:r w:rsidR="00054A54">
        <w:rPr>
          <w:color w:val="000000" w:themeColor="text1"/>
        </w:rPr>
        <w:t>Івано-Франківським</w:t>
      </w:r>
      <w:r w:rsidR="0032182B">
        <w:rPr>
          <w:color w:val="000000" w:themeColor="text1"/>
        </w:rPr>
        <w:t xml:space="preserve"> національним технічним університетом нафти і газу</w:t>
      </w:r>
      <w:r>
        <w:rPr>
          <w:color w:val="000000" w:themeColor="text1"/>
        </w:rPr>
        <w:t>.</w:t>
      </w:r>
      <w:r w:rsidR="008F7261">
        <w:rPr>
          <w:color w:val="000000" w:themeColor="text1"/>
        </w:rPr>
        <w:t xml:space="preserve"> У березні 2025 року заключений договір про співпрацю з Прикарпатським національним університетом імені В. Стефаника.</w:t>
      </w:r>
      <w:r>
        <w:rPr>
          <w:color w:val="000000" w:themeColor="text1"/>
        </w:rPr>
        <w:t xml:space="preserve"> Проведена екскурсія для учнів 4 і 5 курсів спеціальності Автомобільний транспорт, мета якої – ознайомлення з освітніми програмами, спеціальностями, матеріально-технічною базою</w:t>
      </w:r>
      <w:r w:rsidR="00D61AB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="00D61ABF">
        <w:rPr>
          <w:color w:val="000000" w:themeColor="text1"/>
        </w:rPr>
        <w:t>З</w:t>
      </w:r>
      <w:r>
        <w:rPr>
          <w:color w:val="000000" w:themeColor="text1"/>
        </w:rPr>
        <w:t>ав</w:t>
      </w:r>
      <w:r w:rsidR="0066557F">
        <w:rPr>
          <w:color w:val="000000" w:themeColor="text1"/>
        </w:rPr>
        <w:t xml:space="preserve">ідувач </w:t>
      </w:r>
      <w:r>
        <w:rPr>
          <w:color w:val="000000" w:themeColor="text1"/>
        </w:rPr>
        <w:t>кафедр</w:t>
      </w:r>
      <w:r w:rsidR="00D61ABF">
        <w:rPr>
          <w:color w:val="000000" w:themeColor="text1"/>
        </w:rPr>
        <w:t>ою Автомобільного транспорту</w:t>
      </w:r>
      <w:r w:rsidR="00B9754C">
        <w:rPr>
          <w:color w:val="000000" w:themeColor="text1"/>
        </w:rPr>
        <w:t xml:space="preserve"> </w:t>
      </w:r>
      <w:proofErr w:type="spellStart"/>
      <w:r w:rsidR="00B9754C">
        <w:rPr>
          <w:color w:val="000000" w:themeColor="text1"/>
        </w:rPr>
        <w:t>Криштопа</w:t>
      </w:r>
      <w:proofErr w:type="spellEnd"/>
      <w:r w:rsidR="00B9754C">
        <w:rPr>
          <w:color w:val="000000" w:themeColor="text1"/>
        </w:rPr>
        <w:t xml:space="preserve"> С.І.</w:t>
      </w:r>
      <w:r w:rsidR="00D61ABF">
        <w:rPr>
          <w:color w:val="000000" w:themeColor="text1"/>
        </w:rPr>
        <w:t xml:space="preserve"> є головою державної екзаменаційної комісії </w:t>
      </w:r>
      <w:r w:rsidR="008002DF">
        <w:rPr>
          <w:color w:val="000000" w:themeColor="text1"/>
        </w:rPr>
        <w:t>і</w:t>
      </w:r>
      <w:r w:rsidR="00D61ABF">
        <w:rPr>
          <w:color w:val="000000" w:themeColor="text1"/>
        </w:rPr>
        <w:t xml:space="preserve">з захисту дипломного </w:t>
      </w:r>
      <w:proofErr w:type="spellStart"/>
      <w:r w:rsidR="00D61ABF">
        <w:rPr>
          <w:color w:val="000000" w:themeColor="text1"/>
        </w:rPr>
        <w:t>проєкту</w:t>
      </w:r>
      <w:proofErr w:type="spellEnd"/>
      <w:r w:rsidR="00D61ABF">
        <w:rPr>
          <w:color w:val="000000" w:themeColor="text1"/>
        </w:rPr>
        <w:t xml:space="preserve"> для освітнього  рівня фаховий молодший бакалавр. </w:t>
      </w:r>
    </w:p>
    <w:p w:rsidR="00D61ABF" w:rsidRDefault="00D61ABF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Шестеро випускників 2024 року спеціальності Автомобільний транспорт поступили в ІФНТУНГ на денну форму навчання.</w:t>
      </w:r>
    </w:p>
    <w:p w:rsidR="00E4286E" w:rsidRPr="00A340C2" w:rsidRDefault="00E4286E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Також відбулося стажування </w:t>
      </w:r>
      <w:r w:rsidR="00D61ABF">
        <w:rPr>
          <w:color w:val="000000" w:themeColor="text1"/>
        </w:rPr>
        <w:t>шістьох</w:t>
      </w:r>
      <w:r>
        <w:rPr>
          <w:color w:val="000000" w:themeColor="text1"/>
        </w:rPr>
        <w:t xml:space="preserve"> викладачів (</w:t>
      </w:r>
      <w:r w:rsidR="00D61ABF">
        <w:rPr>
          <w:color w:val="000000" w:themeColor="text1"/>
        </w:rPr>
        <w:t xml:space="preserve">Данилюк М.П., </w:t>
      </w:r>
      <w:r w:rsidR="008F7261">
        <w:rPr>
          <w:color w:val="000000" w:themeColor="text1"/>
        </w:rPr>
        <w:t xml:space="preserve">Третяк Б.В., </w:t>
      </w:r>
      <w:proofErr w:type="spellStart"/>
      <w:r w:rsidR="008F7261">
        <w:rPr>
          <w:color w:val="000000" w:themeColor="text1"/>
        </w:rPr>
        <w:t>Пашинський</w:t>
      </w:r>
      <w:proofErr w:type="spellEnd"/>
      <w:r w:rsidR="008F7261">
        <w:rPr>
          <w:color w:val="000000" w:themeColor="text1"/>
        </w:rPr>
        <w:t xml:space="preserve"> Р.Р.,</w:t>
      </w:r>
      <w:r>
        <w:rPr>
          <w:color w:val="000000" w:themeColor="text1"/>
        </w:rPr>
        <w:t xml:space="preserve">  Гудименко Н.Ю., </w:t>
      </w:r>
      <w:proofErr w:type="spellStart"/>
      <w:r w:rsidR="008F7261">
        <w:rPr>
          <w:color w:val="000000" w:themeColor="text1"/>
        </w:rPr>
        <w:t>Пітух</w:t>
      </w:r>
      <w:proofErr w:type="spellEnd"/>
      <w:r w:rsidR="008F7261">
        <w:rPr>
          <w:color w:val="000000" w:themeColor="text1"/>
        </w:rPr>
        <w:t xml:space="preserve"> Л.І</w:t>
      </w:r>
      <w:r w:rsidR="0067609D">
        <w:rPr>
          <w:color w:val="000000" w:themeColor="text1"/>
        </w:rPr>
        <w:t xml:space="preserve">., </w:t>
      </w:r>
      <w:proofErr w:type="spellStart"/>
      <w:r w:rsidR="0067609D">
        <w:rPr>
          <w:color w:val="000000" w:themeColor="text1"/>
        </w:rPr>
        <w:t>Стефанюк</w:t>
      </w:r>
      <w:proofErr w:type="spellEnd"/>
      <w:r w:rsidR="0067609D">
        <w:rPr>
          <w:color w:val="000000" w:themeColor="text1"/>
        </w:rPr>
        <w:t xml:space="preserve"> Л.М.</w:t>
      </w:r>
      <w:r>
        <w:rPr>
          <w:color w:val="000000" w:themeColor="text1"/>
        </w:rPr>
        <w:t xml:space="preserve">) на кафедрах ІФНТУНГ. </w:t>
      </w:r>
      <w:r w:rsidR="0067609D">
        <w:rPr>
          <w:color w:val="000000" w:themeColor="text1"/>
        </w:rPr>
        <w:t xml:space="preserve"> П’ять  викладачів (Мацьків С.В., </w:t>
      </w:r>
      <w:proofErr w:type="spellStart"/>
      <w:r w:rsidR="0067609D">
        <w:rPr>
          <w:color w:val="000000" w:themeColor="text1"/>
        </w:rPr>
        <w:t>Човганюк</w:t>
      </w:r>
      <w:proofErr w:type="spellEnd"/>
      <w:r w:rsidR="0067609D">
        <w:rPr>
          <w:color w:val="000000" w:themeColor="text1"/>
        </w:rPr>
        <w:t xml:space="preserve"> С.Ю., </w:t>
      </w:r>
      <w:proofErr w:type="spellStart"/>
      <w:r w:rsidR="0067609D">
        <w:rPr>
          <w:color w:val="000000" w:themeColor="text1"/>
        </w:rPr>
        <w:t>Хоменець</w:t>
      </w:r>
      <w:proofErr w:type="spellEnd"/>
      <w:r w:rsidR="0067609D">
        <w:rPr>
          <w:color w:val="000000" w:themeColor="text1"/>
        </w:rPr>
        <w:t xml:space="preserve"> М.А., Боднар В.М., </w:t>
      </w:r>
      <w:proofErr w:type="spellStart"/>
      <w:r w:rsidR="0067609D">
        <w:rPr>
          <w:color w:val="000000" w:themeColor="text1"/>
        </w:rPr>
        <w:t>Багира</w:t>
      </w:r>
      <w:proofErr w:type="spellEnd"/>
      <w:r w:rsidR="0067609D">
        <w:rPr>
          <w:color w:val="000000" w:themeColor="text1"/>
        </w:rPr>
        <w:t xml:space="preserve"> О.М.) пройшли стажування на кафедрах ПНУ ім. Василя Стефаника. Один викладач </w:t>
      </w:r>
      <w:r w:rsidR="0016305F">
        <w:rPr>
          <w:color w:val="000000" w:themeColor="text1"/>
        </w:rPr>
        <w:t>(</w:t>
      </w:r>
      <w:r w:rsidR="0067609D">
        <w:rPr>
          <w:color w:val="000000" w:themeColor="text1"/>
        </w:rPr>
        <w:t>Майдан С.</w:t>
      </w:r>
      <w:r w:rsidR="0016305F">
        <w:rPr>
          <w:color w:val="000000" w:themeColor="text1"/>
        </w:rPr>
        <w:t>І.)</w:t>
      </w:r>
      <w:r w:rsidR="0067609D">
        <w:rPr>
          <w:color w:val="000000" w:themeColor="text1"/>
        </w:rPr>
        <w:t xml:space="preserve"> – стажування на кафедрах  ВСП «Львівського навчально-наукового центру професійної освіти» Національного педагогічного університету імені М. Драгоманова.  </w:t>
      </w:r>
    </w:p>
    <w:p w:rsidR="00017591" w:rsidRDefault="00017591" w:rsidP="000D1E7E">
      <w:pPr>
        <w:pStyle w:val="11"/>
        <w:spacing w:line="276" w:lineRule="auto"/>
        <w:ind w:firstLine="851"/>
        <w:jc w:val="both"/>
      </w:pPr>
      <w:r>
        <w:t>Виробниче навчання здобувачів освіти проводиться за кваліфікаційними рівнями. При завершенні кожного етапу навчання здобувачі освіти проходять виробничу практику на підприємствах, відпрацьовують пробну кваліфікаційну роботу, проходять поетапну атестацію і їм присв</w:t>
      </w:r>
      <w:r w:rsidR="009B6E77">
        <w:t>оюється відповідний розряд або кваліфікація за Державними стандартами.</w:t>
      </w:r>
    </w:p>
    <w:p w:rsidR="005F2018" w:rsidRPr="00017591" w:rsidRDefault="005F2018" w:rsidP="000D1E7E">
      <w:pPr>
        <w:pStyle w:val="11"/>
        <w:spacing w:line="276" w:lineRule="auto"/>
        <w:ind w:firstLine="851"/>
        <w:jc w:val="both"/>
      </w:pPr>
      <w:proofErr w:type="spellStart"/>
      <w:r>
        <w:t>Уроки</w:t>
      </w:r>
      <w:proofErr w:type="spellEnd"/>
      <w:r>
        <w:t xml:space="preserve"> в майстернях проходили на належному рівні та в режимі </w:t>
      </w:r>
      <w:proofErr w:type="spellStart"/>
      <w:r>
        <w:t>офлайн</w:t>
      </w:r>
      <w:proofErr w:type="spellEnd"/>
      <w:r>
        <w:t>. Під час уроків виготовлялась корисна продукція</w:t>
      </w:r>
      <w:r w:rsidR="00CB7BC7">
        <w:t>:</w:t>
      </w:r>
      <w:r>
        <w:t xml:space="preserve"> буржуйки для ЗСУ, здійснювався ремонт автомобілів для ЗСУ, проводились ремонтні роботи в гуртожитку, майстернях, кабінетах та інші опоряджувальні роботи.</w:t>
      </w:r>
    </w:p>
    <w:p w:rsidR="00E57324" w:rsidRPr="00FF59AE" w:rsidRDefault="00EB3250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 w:rsidRPr="00FF59AE">
        <w:rPr>
          <w:color w:val="000000" w:themeColor="text1"/>
        </w:rPr>
        <w:t xml:space="preserve"> </w:t>
      </w:r>
      <w:r w:rsidR="00E57324" w:rsidRPr="00FF59AE">
        <w:rPr>
          <w:color w:val="000000" w:themeColor="text1"/>
        </w:rPr>
        <w:t xml:space="preserve"> Теоретичне навчання здійснюється в 21 навчальному кабінеті (з них 9 кабінетів професійно-технічного циклу), в 6 лабораторіях; виробниче навчання – в 11 майстернях. </w:t>
      </w:r>
    </w:p>
    <w:p w:rsidR="00E57324" w:rsidRPr="000F11E5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0F11E5">
        <w:rPr>
          <w:color w:val="000000" w:themeColor="text1"/>
        </w:rPr>
        <w:t xml:space="preserve">Вище професійне училище №13 </w:t>
      </w:r>
      <w:r w:rsidRPr="000F11E5">
        <w:rPr>
          <w:b/>
          <w:bCs/>
          <w:color w:val="000000" w:themeColor="text1"/>
        </w:rPr>
        <w:t>є атестованим навчальним закладом</w:t>
      </w:r>
      <w:r w:rsidRPr="000F11E5">
        <w:rPr>
          <w:color w:val="000000" w:themeColor="text1"/>
        </w:rPr>
        <w:t xml:space="preserve"> за рішенням ДАК від 23.06.2021   р., протокол №142 (наказ МОН України від 30.06.2021р. №737). </w:t>
      </w:r>
    </w:p>
    <w:p w:rsidR="00E57324" w:rsidRPr="003D7D50" w:rsidRDefault="00FB6F96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b/>
          <w:bCs/>
          <w:color w:val="000000" w:themeColor="text1"/>
        </w:rPr>
        <w:t>Наявні</w:t>
      </w:r>
      <w:r w:rsidR="00E57324" w:rsidRPr="003D7D50">
        <w:rPr>
          <w:b/>
          <w:bCs/>
          <w:color w:val="000000" w:themeColor="text1"/>
        </w:rPr>
        <w:t xml:space="preserve"> ліцензі</w:t>
      </w:r>
      <w:r w:rsidRPr="003D7D50">
        <w:rPr>
          <w:b/>
          <w:bCs/>
          <w:color w:val="000000" w:themeColor="text1"/>
        </w:rPr>
        <w:t>ї</w:t>
      </w:r>
      <w:r w:rsidR="00E57324" w:rsidRPr="003D7D50">
        <w:rPr>
          <w:color w:val="000000" w:themeColor="text1"/>
        </w:rPr>
        <w:t xml:space="preserve"> про надання освітніх послуг, пов'язаних з одержанням професійної підготовки робітничих професій</w:t>
      </w:r>
      <w:r w:rsidRPr="003D7D50">
        <w:rPr>
          <w:color w:val="000000" w:themeColor="text1"/>
        </w:rPr>
        <w:t>: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</w:rPr>
        <w:t>-4222 Адміністратор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bookmarkStart w:id="0" w:name="_Hlk137553792"/>
      <w:r w:rsidRPr="003D7D50">
        <w:rPr>
          <w:color w:val="000000" w:themeColor="text1"/>
        </w:rPr>
        <w:t>-7137 Електромонтажник з освітлення та освітлювальних мереж</w:t>
      </w:r>
      <w:bookmarkEnd w:id="0"/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</w:rPr>
        <w:t>-7241 Електромонтер з ремонту та обслуговування електроустаткування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</w:rPr>
        <w:lastRenderedPageBreak/>
        <w:t xml:space="preserve">-4212 Контролер </w:t>
      </w:r>
      <w:r w:rsidR="001A7D1F" w:rsidRPr="003D7D50">
        <w:rPr>
          <w:color w:val="000000" w:themeColor="text1"/>
        </w:rPr>
        <w:t>у</w:t>
      </w:r>
      <w:r w:rsidRPr="003D7D50">
        <w:rPr>
          <w:color w:val="000000" w:themeColor="text1"/>
        </w:rPr>
        <w:t xml:space="preserve"> банку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  <w:lang w:val="ru-RU"/>
        </w:rPr>
      </w:pPr>
      <w:r w:rsidRPr="003D7D50">
        <w:rPr>
          <w:color w:val="000000" w:themeColor="text1"/>
        </w:rPr>
        <w:t xml:space="preserve">-7242 </w:t>
      </w:r>
      <w:bookmarkStart w:id="1" w:name="_Hlk169530171"/>
      <w:proofErr w:type="spellStart"/>
      <w:r w:rsidRPr="003D7D50">
        <w:rPr>
          <w:color w:val="000000" w:themeColor="text1"/>
        </w:rPr>
        <w:t>Налагоджувальник</w:t>
      </w:r>
      <w:proofErr w:type="spellEnd"/>
      <w:r w:rsidRPr="003D7D50">
        <w:rPr>
          <w:color w:val="000000" w:themeColor="text1"/>
        </w:rPr>
        <w:t xml:space="preserve"> технологічного устаткування (електронна техніка</w:t>
      </w:r>
      <w:r w:rsidRPr="003D7D50">
        <w:rPr>
          <w:color w:val="000000" w:themeColor="text1"/>
          <w:lang w:val="ru-RU"/>
        </w:rPr>
        <w:t>)</w:t>
      </w:r>
      <w:bookmarkEnd w:id="1"/>
      <w:r w:rsidR="00CB7BC7">
        <w:rPr>
          <w:color w:val="000000" w:themeColor="text1"/>
          <w:lang w:val="ru-RU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  <w:lang w:val="ru-RU"/>
        </w:rPr>
        <w:t xml:space="preserve">-4121 </w:t>
      </w:r>
      <w:r w:rsidRPr="003D7D50">
        <w:rPr>
          <w:color w:val="000000" w:themeColor="text1"/>
        </w:rPr>
        <w:t>Офісний службовець (бухгалтерія)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</w:rPr>
        <w:t xml:space="preserve">-7242 </w:t>
      </w:r>
      <w:bookmarkStart w:id="2" w:name="_Hlk169531379"/>
      <w:r w:rsidRPr="003D7D50">
        <w:rPr>
          <w:color w:val="000000" w:themeColor="text1"/>
        </w:rPr>
        <w:t>Регулювальник радіоелектронної апаратури та приладів</w:t>
      </w:r>
      <w:bookmarkEnd w:id="2"/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firstLine="851"/>
        <w:jc w:val="both"/>
        <w:rPr>
          <w:color w:val="000000" w:themeColor="text1"/>
        </w:rPr>
      </w:pPr>
      <w:r w:rsidRPr="003D7D50">
        <w:rPr>
          <w:color w:val="000000" w:themeColor="text1"/>
        </w:rPr>
        <w:t xml:space="preserve"> </w:t>
      </w:r>
      <w:r w:rsidR="00CB7BC7">
        <w:rPr>
          <w:color w:val="000000" w:themeColor="text1"/>
        </w:rPr>
        <w:t>-</w:t>
      </w:r>
      <w:r w:rsidRPr="003D7D50">
        <w:rPr>
          <w:color w:val="000000" w:themeColor="text1"/>
        </w:rPr>
        <w:t>7241 Електромонтер з ремонту та обслуговування електроустаткування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 xml:space="preserve">-7213 </w:t>
      </w:r>
      <w:proofErr w:type="spellStart"/>
      <w:r w:rsidRPr="003D7D50">
        <w:rPr>
          <w:color w:val="000000" w:themeColor="text1"/>
        </w:rPr>
        <w:t>Рихтувальник</w:t>
      </w:r>
      <w:proofErr w:type="spellEnd"/>
      <w:r w:rsidRPr="003D7D50">
        <w:rPr>
          <w:color w:val="000000" w:themeColor="text1"/>
        </w:rPr>
        <w:t xml:space="preserve"> кузовів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 xml:space="preserve">-7213 </w:t>
      </w:r>
      <w:proofErr w:type="spellStart"/>
      <w:r w:rsidRPr="003D7D50">
        <w:rPr>
          <w:color w:val="000000" w:themeColor="text1"/>
        </w:rPr>
        <w:t>Рихтувальник</w:t>
      </w:r>
      <w:proofErr w:type="spellEnd"/>
      <w:r w:rsidRPr="003D7D50">
        <w:rPr>
          <w:color w:val="000000" w:themeColor="text1"/>
        </w:rPr>
        <w:t xml:space="preserve"> кузовів, 8322 Водій автотранспортних засобів категорії В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 xml:space="preserve">-7213 </w:t>
      </w:r>
      <w:proofErr w:type="spellStart"/>
      <w:r w:rsidRPr="003D7D50">
        <w:rPr>
          <w:color w:val="000000" w:themeColor="text1"/>
        </w:rPr>
        <w:t>Рихтувальник</w:t>
      </w:r>
      <w:proofErr w:type="spellEnd"/>
      <w:r w:rsidRPr="003D7D50">
        <w:rPr>
          <w:color w:val="000000" w:themeColor="text1"/>
        </w:rPr>
        <w:t xml:space="preserve"> кузовів, 7212 Електрозварник ручного зварювання</w:t>
      </w:r>
      <w:r w:rsidR="00CB7BC7">
        <w:rPr>
          <w:color w:val="000000" w:themeColor="text1"/>
        </w:rPr>
        <w:t>;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>-7231 Слюсар з ремонту колісних транспортних засобів</w:t>
      </w:r>
      <w:r w:rsidR="00CB7BC7">
        <w:rPr>
          <w:color w:val="000000" w:themeColor="text1"/>
        </w:rPr>
        <w:t>;</w:t>
      </w:r>
    </w:p>
    <w:p w:rsidR="00C146BC" w:rsidRPr="003D7D50" w:rsidRDefault="00C146BC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 xml:space="preserve">-7213 </w:t>
      </w:r>
      <w:proofErr w:type="spellStart"/>
      <w:r w:rsidRPr="003D7D50">
        <w:rPr>
          <w:color w:val="000000" w:themeColor="text1"/>
        </w:rPr>
        <w:t>Рихтувальник</w:t>
      </w:r>
      <w:proofErr w:type="spellEnd"/>
      <w:r w:rsidRPr="003D7D50">
        <w:rPr>
          <w:color w:val="000000" w:themeColor="text1"/>
        </w:rPr>
        <w:t xml:space="preserve"> кузовів, 7231Слюсар з ремонту колісних транспортних засобів</w:t>
      </w:r>
      <w:r w:rsidR="00CB7BC7">
        <w:rPr>
          <w:color w:val="000000" w:themeColor="text1"/>
        </w:rPr>
        <w:t>;</w:t>
      </w:r>
      <w:r w:rsidRPr="003D7D50">
        <w:rPr>
          <w:color w:val="000000" w:themeColor="text1"/>
        </w:rPr>
        <w:t xml:space="preserve"> </w:t>
      </w:r>
    </w:p>
    <w:p w:rsidR="00E57324" w:rsidRPr="003D7D50" w:rsidRDefault="00E57324" w:rsidP="000D1E7E">
      <w:pPr>
        <w:pStyle w:val="11"/>
        <w:tabs>
          <w:tab w:val="left" w:pos="9929"/>
        </w:tabs>
        <w:spacing w:line="276" w:lineRule="auto"/>
        <w:ind w:left="851" w:firstLine="0"/>
        <w:rPr>
          <w:color w:val="000000" w:themeColor="text1"/>
        </w:rPr>
      </w:pPr>
      <w:r w:rsidRPr="003D7D50">
        <w:rPr>
          <w:color w:val="000000" w:themeColor="text1"/>
        </w:rPr>
        <w:t xml:space="preserve">-7241 </w:t>
      </w:r>
      <w:bookmarkStart w:id="3" w:name="_Hlk137645543"/>
      <w:r w:rsidRPr="003D7D50">
        <w:rPr>
          <w:color w:val="000000" w:themeColor="text1"/>
        </w:rPr>
        <w:t>Слюсар-електрик з ремонту електроустаткування</w:t>
      </w:r>
      <w:bookmarkEnd w:id="3"/>
      <w:r w:rsidRPr="003D7D50">
        <w:rPr>
          <w:color w:val="000000" w:themeColor="text1"/>
        </w:rPr>
        <w:t>.</w:t>
      </w:r>
    </w:p>
    <w:p w:rsidR="00FB6F96" w:rsidRPr="003D7D50" w:rsidRDefault="00E57324" w:rsidP="000D1E7E">
      <w:pPr>
        <w:widowControl/>
        <w:spacing w:line="276" w:lineRule="auto"/>
        <w:ind w:firstLine="993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Підготовка кваліфікованих робітників ведеться на основі базової середньої освіти-термін навчання 2 роки 10 місяців, на базі повної загальної середньої освіти - термін навчання 10 міс., 1 рік </w:t>
      </w:r>
      <w:r w:rsidR="00FB6F96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місяці, 1 рік </w:t>
      </w:r>
      <w:r w:rsidR="00FB6F96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місяців. </w:t>
      </w:r>
      <w:r w:rsidRPr="003D7D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  <w:t>В училищі також ведеться підготовка фахових молодших бакалаврів за спеціальністю 274 «Автомобільний транспорт» галузі знань 74 «Транспорт» (освітньо-професійна програма «</w:t>
      </w:r>
      <w:r w:rsidR="001A7D1F" w:rsidRPr="003D7D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  <w:t>Автомобільний транспорт</w:t>
      </w:r>
      <w:r w:rsidRPr="003D7D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  <w:t>») на базі освітньо-кваліфікаційного рівня «кваліфікований робітник» з професій 7231 Слюсар з ремонту колісних транспортних засобів,</w:t>
      </w:r>
      <w:r w:rsidRPr="003D7D50">
        <w:rPr>
          <w:color w:val="000000" w:themeColor="text1"/>
        </w:rPr>
        <w:t xml:space="preserve"> 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7241 Слюсар-електрик з ремонту електроустаткування</w:t>
      </w:r>
      <w:r w:rsidR="00FB6F96" w:rsidRPr="003D7D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(</w:t>
      </w:r>
      <w:r w:rsidR="00FB6F96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термін навчання 1 рік 10 місяців)</w:t>
      </w:r>
      <w:r w:rsidR="001A7D1F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7213 </w:t>
      </w:r>
      <w:proofErr w:type="spellStart"/>
      <w:r w:rsidR="001A7D1F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Рихтувальник</w:t>
      </w:r>
      <w:proofErr w:type="spellEnd"/>
      <w:r w:rsidR="001A7D1F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кузовів.</w:t>
      </w:r>
      <w:r w:rsidR="00FB6F96" w:rsidRPr="003D7D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46231F" w:rsidRPr="003D7D50" w:rsidRDefault="0046231F" w:rsidP="000D1E7E">
      <w:pPr>
        <w:widowControl/>
        <w:spacing w:line="276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На</w:t>
      </w:r>
      <w:r w:rsidR="00876BB6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01.</w:t>
      </w:r>
      <w:r w:rsidR="00FD0EAF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01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.202</w:t>
      </w:r>
      <w:r w:rsidR="00FD0EAF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5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р. в училище здобували освіту 4</w:t>
      </w:r>
      <w:r w:rsidR="00FD0EAF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15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учня, з них на 3</w:t>
      </w:r>
      <w:r w:rsidR="00F96885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-му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ступені фахового молодшого бакалавра </w:t>
      </w:r>
      <w:r w:rsidR="005D0115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="00FD0EAF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49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учня.</w:t>
      </w:r>
    </w:p>
    <w:p w:rsidR="00E57324" w:rsidRPr="003D7D50" w:rsidRDefault="00E57324" w:rsidP="000D1E7E">
      <w:pPr>
        <w:pStyle w:val="a8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зв’язку  </w:t>
      </w:r>
      <w:r w:rsidR="00F51F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воєнним станом в нашій країні, освітній процес в училищі здійснюється в умовах очного, дистанційного або змішаного навчання. Враховуючи, що </w:t>
      </w:r>
      <w:r w:rsidR="00FD0EAF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BA0486"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3D7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учнів перебувають за кордоном і продовжують дистанційно навчатися в училищі, викладачі і майстри виробничого навчання використовують у своїй роботі інноваційні (дистанційні) технології навчання.</w:t>
      </w:r>
    </w:p>
    <w:p w:rsidR="00E57324" w:rsidRPr="00C82EF1" w:rsidRDefault="00E57324" w:rsidP="000D1E7E">
      <w:pPr>
        <w:pStyle w:val="a8"/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Училище співпрацює з</w:t>
      </w:r>
      <w:r w:rsidR="00FB6F96" w:rsidRPr="00C82EF1">
        <w:rPr>
          <w:rFonts w:ascii="Times New Roman" w:hAnsi="Times New Roman" w:cs="Times New Roman"/>
          <w:color w:val="000000" w:themeColor="text1"/>
        </w:rPr>
        <w:t xml:space="preserve"> 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 «</w:t>
      </w:r>
      <w:proofErr w:type="spellStart"/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ЕлектроАвтоТранс</w:t>
      </w:r>
      <w:proofErr w:type="spellEnd"/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 «Івано-Франківський локомотиворемонтний завод»,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 </w:t>
      </w:r>
      <w:proofErr w:type="spellStart"/>
      <w:r w:rsidR="00462B90">
        <w:rPr>
          <w:rFonts w:ascii="Times New Roman" w:hAnsi="Times New Roman" w:cs="Times New Roman"/>
          <w:color w:val="000000" w:themeColor="text1"/>
          <w:sz w:val="28"/>
          <w:szCs w:val="28"/>
        </w:rPr>
        <w:t>Прикарпаттяобленерго</w:t>
      </w:r>
      <w:proofErr w:type="spellEnd"/>
      <w:r w:rsidR="00462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«Карпати», 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ДМП «Івано-</w:t>
      </w:r>
      <w:proofErr w:type="spellStart"/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Франківськтеплокомуненерго</w:t>
      </w:r>
      <w:proofErr w:type="spellEnd"/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СТО «Мерседес-сервіс», 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ТОВ «</w:t>
      </w:r>
      <w:r w:rsidR="00E31588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Богдан-Авто»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СТО «Мерседес» с</w:t>
      </w:r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Загвіздя</w:t>
      </w:r>
      <w:proofErr w:type="spellEnd"/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 «Мерседес» с.</w:t>
      </w:r>
      <w:r w:rsid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Підлісся, 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 «</w:t>
      </w:r>
      <w:r w:rsidR="00E31588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ОРБ ЛТД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СТО </w:t>
      </w:r>
      <w:proofErr w:type="spellStart"/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Техносервіс</w:t>
      </w:r>
      <w:proofErr w:type="spellEnd"/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-Каскад</w:t>
      </w:r>
      <w:r w:rsidR="002644D5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ІФ»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400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СТО «</w:t>
      </w:r>
      <w:proofErr w:type="spellStart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Автодонор</w:t>
      </w:r>
      <w:proofErr w:type="spellEnd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с.Угринів</w:t>
      </w:r>
      <w:proofErr w:type="spellEnd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, СТО «</w:t>
      </w:r>
      <w:proofErr w:type="spellStart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Автомайстер</w:t>
      </w:r>
      <w:proofErr w:type="spellEnd"/>
      <w:r w:rsidR="00077CD9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Віраж» с. Ямниця, 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«Гуменюк», ФОП «</w:t>
      </w:r>
      <w:proofErr w:type="spellStart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Дубіцький</w:t>
      </w:r>
      <w:proofErr w:type="spellEnd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с.Підлісся</w:t>
      </w:r>
      <w:proofErr w:type="spellEnd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, ФОП «</w:t>
      </w:r>
      <w:proofErr w:type="spellStart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Гавкалюк</w:t>
      </w:r>
      <w:proofErr w:type="spellEnd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с.Угринів</w:t>
      </w:r>
      <w:proofErr w:type="spellEnd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B6F96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 «Мерседес Сервіс»,</w:t>
      </w:r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 «</w:t>
      </w:r>
      <w:proofErr w:type="spellStart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Автоліга</w:t>
      </w:r>
      <w:proofErr w:type="spellEnd"/>
      <w:r w:rsidR="00C82EF1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69CA"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іншими підприємствами </w:t>
      </w:r>
      <w:r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>міста та області.</w:t>
      </w:r>
    </w:p>
    <w:p w:rsidR="00206AD3" w:rsidRPr="00C82EF1" w:rsidRDefault="00206AD3" w:rsidP="000D1E7E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Зазначені підприємства є базою для проходження практики. Учням  закладу дозволено самостійно обирати місце проходження практики, зокрема, з правом наступного працевлаштування.</w:t>
      </w:r>
      <w:r w:rsidRPr="00C8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6AD3" w:rsidRPr="003D7D50" w:rsidRDefault="00206AD3" w:rsidP="000D1E7E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Працевлаштування випускників у 202</w:t>
      </w:r>
      <w:r w:rsidR="003D7D50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D7D50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нр</w:t>
      </w:r>
      <w:proofErr w:type="spellEnd"/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складає </w:t>
      </w:r>
      <w:r w:rsidR="003D7D50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(випуск – 2</w:t>
      </w:r>
      <w:r w:rsidR="003D7D50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учня, працевлаштовано-1</w:t>
      </w:r>
      <w:r w:rsidR="003D7D50"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3D7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учня).</w:t>
      </w:r>
    </w:p>
    <w:p w:rsidR="00DE1176" w:rsidRPr="00DE1176" w:rsidRDefault="00DE1176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DE1176">
        <w:rPr>
          <w:sz w:val="28"/>
          <w:szCs w:val="28"/>
        </w:rPr>
        <w:t xml:space="preserve">Установлено </w:t>
      </w:r>
      <w:proofErr w:type="spellStart"/>
      <w:r w:rsidRPr="00DE1176">
        <w:rPr>
          <w:sz w:val="28"/>
          <w:szCs w:val="28"/>
        </w:rPr>
        <w:t>партнерські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відносини</w:t>
      </w:r>
      <w:proofErr w:type="spellEnd"/>
      <w:r w:rsidRPr="00DE1176">
        <w:rPr>
          <w:sz w:val="28"/>
          <w:szCs w:val="28"/>
        </w:rPr>
        <w:t xml:space="preserve"> з </w:t>
      </w:r>
      <w:proofErr w:type="spellStart"/>
      <w:r w:rsidRPr="00DE1176">
        <w:rPr>
          <w:sz w:val="28"/>
          <w:szCs w:val="28"/>
        </w:rPr>
        <w:t>підприємствами</w:t>
      </w:r>
      <w:proofErr w:type="spellEnd"/>
      <w:r w:rsidRPr="00DE1176">
        <w:rPr>
          <w:sz w:val="28"/>
          <w:szCs w:val="28"/>
        </w:rPr>
        <w:t xml:space="preserve"> через </w:t>
      </w:r>
      <w:proofErr w:type="spellStart"/>
      <w:r w:rsidRPr="00DE1176">
        <w:rPr>
          <w:sz w:val="28"/>
          <w:szCs w:val="28"/>
        </w:rPr>
        <w:t>укладення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двосторонніх</w:t>
      </w:r>
      <w:proofErr w:type="spellEnd"/>
      <w:r w:rsidRPr="00DE1176">
        <w:rPr>
          <w:sz w:val="28"/>
          <w:szCs w:val="28"/>
        </w:rPr>
        <w:t xml:space="preserve"> і </w:t>
      </w:r>
      <w:proofErr w:type="spellStart"/>
      <w:r w:rsidRPr="00DE1176">
        <w:rPr>
          <w:sz w:val="28"/>
          <w:szCs w:val="28"/>
        </w:rPr>
        <w:t>багатосторонніх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угод</w:t>
      </w:r>
      <w:proofErr w:type="spellEnd"/>
      <w:r w:rsidRPr="00DE1176">
        <w:rPr>
          <w:sz w:val="28"/>
          <w:szCs w:val="28"/>
        </w:rPr>
        <w:t xml:space="preserve"> про </w:t>
      </w:r>
      <w:proofErr w:type="spellStart"/>
      <w:r w:rsidRPr="00DE1176">
        <w:rPr>
          <w:sz w:val="28"/>
          <w:szCs w:val="28"/>
        </w:rPr>
        <w:t>надання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робочих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місць</w:t>
      </w:r>
      <w:proofErr w:type="spellEnd"/>
      <w:r w:rsidRPr="00DE1176">
        <w:rPr>
          <w:sz w:val="28"/>
          <w:szCs w:val="28"/>
        </w:rPr>
        <w:t xml:space="preserve"> для </w:t>
      </w:r>
      <w:proofErr w:type="spellStart"/>
      <w:r w:rsidRPr="00DE1176">
        <w:rPr>
          <w:sz w:val="28"/>
          <w:szCs w:val="28"/>
        </w:rPr>
        <w:t>проходження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виробничої</w:t>
      </w:r>
      <w:proofErr w:type="spellEnd"/>
      <w:r w:rsidRPr="00DE1176">
        <w:rPr>
          <w:sz w:val="28"/>
          <w:szCs w:val="28"/>
        </w:rPr>
        <w:t xml:space="preserve"> практики. </w:t>
      </w:r>
      <w:proofErr w:type="spellStart"/>
      <w:r w:rsidRPr="00DE1176">
        <w:rPr>
          <w:sz w:val="28"/>
          <w:szCs w:val="28"/>
        </w:rPr>
        <w:t>Розроблено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відповідні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програми</w:t>
      </w:r>
      <w:proofErr w:type="spellEnd"/>
      <w:r w:rsidRPr="00DE1176">
        <w:rPr>
          <w:sz w:val="28"/>
          <w:szCs w:val="28"/>
        </w:rPr>
        <w:t xml:space="preserve"> практики, </w:t>
      </w:r>
      <w:proofErr w:type="spellStart"/>
      <w:r w:rsidRPr="00DE1176">
        <w:rPr>
          <w:sz w:val="28"/>
          <w:szCs w:val="28"/>
        </w:rPr>
        <w:t>здійснюється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систематичний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облік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виконаних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учнями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навчально-виробничих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завдань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застосовуються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чітко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визначені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критерії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оцінювання</w:t>
      </w:r>
      <w:proofErr w:type="spellEnd"/>
      <w:r w:rsidRPr="00DE1176">
        <w:rPr>
          <w:sz w:val="28"/>
          <w:szCs w:val="28"/>
        </w:rPr>
        <w:t xml:space="preserve">. Практика </w:t>
      </w:r>
      <w:proofErr w:type="spellStart"/>
      <w:r w:rsidRPr="00DE1176">
        <w:rPr>
          <w:sz w:val="28"/>
          <w:szCs w:val="28"/>
        </w:rPr>
        <w:t>перебуває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під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постійним</w:t>
      </w:r>
      <w:proofErr w:type="spellEnd"/>
      <w:r w:rsidRPr="00DE1176">
        <w:rPr>
          <w:sz w:val="28"/>
          <w:szCs w:val="28"/>
        </w:rPr>
        <w:t xml:space="preserve"> контролем з боку </w:t>
      </w:r>
      <w:proofErr w:type="spellStart"/>
      <w:r w:rsidRPr="00DE1176">
        <w:rPr>
          <w:sz w:val="28"/>
          <w:szCs w:val="28"/>
        </w:rPr>
        <w:t>керівників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від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навчального</w:t>
      </w:r>
      <w:proofErr w:type="spellEnd"/>
      <w:r w:rsidRPr="00DE1176">
        <w:rPr>
          <w:sz w:val="28"/>
          <w:szCs w:val="28"/>
        </w:rPr>
        <w:t xml:space="preserve"> закладу, </w:t>
      </w:r>
      <w:proofErr w:type="spellStart"/>
      <w:r w:rsidRPr="00DE1176">
        <w:rPr>
          <w:sz w:val="28"/>
          <w:szCs w:val="28"/>
        </w:rPr>
        <w:t>які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перевіряють</w:t>
      </w:r>
      <w:proofErr w:type="spellEnd"/>
      <w:r w:rsidRPr="00DE1176">
        <w:rPr>
          <w:sz w:val="28"/>
          <w:szCs w:val="28"/>
        </w:rPr>
        <w:t xml:space="preserve"> як </w:t>
      </w:r>
      <w:proofErr w:type="spellStart"/>
      <w:r w:rsidRPr="00DE1176">
        <w:rPr>
          <w:sz w:val="28"/>
          <w:szCs w:val="28"/>
        </w:rPr>
        <w:t>відвідування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учнями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об’єктів</w:t>
      </w:r>
      <w:proofErr w:type="spellEnd"/>
      <w:r w:rsidRPr="00DE1176">
        <w:rPr>
          <w:sz w:val="28"/>
          <w:szCs w:val="28"/>
        </w:rPr>
        <w:t xml:space="preserve">, так і </w:t>
      </w:r>
      <w:proofErr w:type="spellStart"/>
      <w:r w:rsidRPr="00DE1176">
        <w:rPr>
          <w:sz w:val="28"/>
          <w:szCs w:val="28"/>
        </w:rPr>
        <w:t>відповідність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наданих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робочих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місць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вимогам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навчальної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програми</w:t>
      </w:r>
      <w:proofErr w:type="spellEnd"/>
      <w:r w:rsidRPr="00DE1176">
        <w:rPr>
          <w:sz w:val="28"/>
          <w:szCs w:val="28"/>
        </w:rPr>
        <w:t xml:space="preserve">. </w:t>
      </w:r>
      <w:proofErr w:type="spellStart"/>
      <w:r w:rsidRPr="00DE1176">
        <w:rPr>
          <w:sz w:val="28"/>
          <w:szCs w:val="28"/>
        </w:rPr>
        <w:t>Щоденники</w:t>
      </w:r>
      <w:proofErr w:type="spellEnd"/>
      <w:r w:rsidRPr="00DE1176">
        <w:rPr>
          <w:sz w:val="28"/>
          <w:szCs w:val="28"/>
        </w:rPr>
        <w:t xml:space="preserve"> практики, характеристики, </w:t>
      </w:r>
      <w:proofErr w:type="spellStart"/>
      <w:r w:rsidRPr="00DE1176">
        <w:rPr>
          <w:sz w:val="28"/>
          <w:szCs w:val="28"/>
        </w:rPr>
        <w:t>робочі</w:t>
      </w:r>
      <w:proofErr w:type="spellEnd"/>
      <w:r w:rsidRPr="00DE1176">
        <w:rPr>
          <w:sz w:val="28"/>
          <w:szCs w:val="28"/>
        </w:rPr>
        <w:t xml:space="preserve"> наряди на </w:t>
      </w:r>
      <w:proofErr w:type="spellStart"/>
      <w:r w:rsidRPr="00DE1176">
        <w:rPr>
          <w:sz w:val="28"/>
          <w:szCs w:val="28"/>
        </w:rPr>
        <w:t>виконання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кваліфікаційних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завдань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акти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обстеження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місць</w:t>
      </w:r>
      <w:proofErr w:type="spellEnd"/>
      <w:r w:rsidRPr="00DE1176">
        <w:rPr>
          <w:sz w:val="28"/>
          <w:szCs w:val="28"/>
        </w:rPr>
        <w:t xml:space="preserve"> практики </w:t>
      </w:r>
      <w:proofErr w:type="spellStart"/>
      <w:r w:rsidRPr="00DE1176">
        <w:rPr>
          <w:sz w:val="28"/>
          <w:szCs w:val="28"/>
        </w:rPr>
        <w:t>оформлюються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згідно</w:t>
      </w:r>
      <w:proofErr w:type="spellEnd"/>
      <w:r w:rsidRPr="00DE1176">
        <w:rPr>
          <w:sz w:val="28"/>
          <w:szCs w:val="28"/>
        </w:rPr>
        <w:t xml:space="preserve"> з нормативами та </w:t>
      </w:r>
      <w:proofErr w:type="spellStart"/>
      <w:r w:rsidRPr="00DE1176">
        <w:rPr>
          <w:sz w:val="28"/>
          <w:szCs w:val="28"/>
        </w:rPr>
        <w:t>зберігаються</w:t>
      </w:r>
      <w:proofErr w:type="spellEnd"/>
      <w:r w:rsidRPr="00DE1176">
        <w:rPr>
          <w:sz w:val="28"/>
          <w:szCs w:val="28"/>
        </w:rPr>
        <w:t xml:space="preserve"> в </w:t>
      </w:r>
      <w:proofErr w:type="spellStart"/>
      <w:r w:rsidRPr="00DE1176">
        <w:rPr>
          <w:sz w:val="28"/>
          <w:szCs w:val="28"/>
        </w:rPr>
        <w:t>навчальному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закладі</w:t>
      </w:r>
      <w:proofErr w:type="spellEnd"/>
      <w:r w:rsidRPr="00DE1176">
        <w:rPr>
          <w:sz w:val="28"/>
          <w:szCs w:val="28"/>
        </w:rPr>
        <w:t>.</w:t>
      </w:r>
    </w:p>
    <w:p w:rsidR="00DE1176" w:rsidRPr="00DE1176" w:rsidRDefault="00DE1176" w:rsidP="000D1E7E">
      <w:pPr>
        <w:pStyle w:val="ab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Взаємодія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між</w:t>
      </w:r>
      <w:proofErr w:type="spellEnd"/>
      <w:r w:rsidRPr="00DE1176">
        <w:rPr>
          <w:sz w:val="28"/>
          <w:szCs w:val="28"/>
        </w:rPr>
        <w:t xml:space="preserve"> закладом </w:t>
      </w:r>
      <w:proofErr w:type="spellStart"/>
      <w:r w:rsidRPr="00DE1176">
        <w:rPr>
          <w:sz w:val="28"/>
          <w:szCs w:val="28"/>
        </w:rPr>
        <w:t>освіти</w:t>
      </w:r>
      <w:proofErr w:type="spellEnd"/>
      <w:r w:rsidRPr="00DE1176">
        <w:rPr>
          <w:sz w:val="28"/>
          <w:szCs w:val="28"/>
        </w:rPr>
        <w:t xml:space="preserve"> та </w:t>
      </w:r>
      <w:proofErr w:type="spellStart"/>
      <w:r w:rsidRPr="00DE1176">
        <w:rPr>
          <w:sz w:val="28"/>
          <w:szCs w:val="28"/>
        </w:rPr>
        <w:t>роботодавцями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розглядається</w:t>
      </w:r>
      <w:proofErr w:type="spellEnd"/>
      <w:r w:rsidRPr="00DE1176">
        <w:rPr>
          <w:sz w:val="28"/>
          <w:szCs w:val="28"/>
        </w:rPr>
        <w:t xml:space="preserve"> як </w:t>
      </w:r>
      <w:proofErr w:type="spellStart"/>
      <w:r w:rsidRPr="00DE1176">
        <w:rPr>
          <w:sz w:val="28"/>
          <w:szCs w:val="28"/>
        </w:rPr>
        <w:t>стратегічний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напрям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вирішення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ключових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питань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професійної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підготовки</w:t>
      </w:r>
      <w:proofErr w:type="spellEnd"/>
      <w:r w:rsidRPr="00DE1176">
        <w:rPr>
          <w:sz w:val="28"/>
          <w:szCs w:val="28"/>
        </w:rPr>
        <w:t xml:space="preserve"> й </w:t>
      </w:r>
      <w:proofErr w:type="spellStart"/>
      <w:r w:rsidRPr="00DE1176">
        <w:rPr>
          <w:sz w:val="28"/>
          <w:szCs w:val="28"/>
        </w:rPr>
        <w:t>працевлаштування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кваліфікованих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фахівців</w:t>
      </w:r>
      <w:proofErr w:type="spellEnd"/>
      <w:r w:rsidRPr="00DE1176">
        <w:rPr>
          <w:sz w:val="28"/>
          <w:szCs w:val="28"/>
        </w:rPr>
        <w:t xml:space="preserve">. </w:t>
      </w:r>
      <w:proofErr w:type="spellStart"/>
      <w:r w:rsidRPr="00DE1176">
        <w:rPr>
          <w:sz w:val="28"/>
          <w:szCs w:val="28"/>
        </w:rPr>
        <w:t>Серед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основних</w:t>
      </w:r>
      <w:proofErr w:type="spellEnd"/>
      <w:r w:rsidRPr="00DE1176">
        <w:rPr>
          <w:sz w:val="28"/>
          <w:szCs w:val="28"/>
        </w:rPr>
        <w:t xml:space="preserve"> форм </w:t>
      </w:r>
      <w:proofErr w:type="spellStart"/>
      <w:r w:rsidRPr="00DE1176">
        <w:rPr>
          <w:sz w:val="28"/>
          <w:szCs w:val="28"/>
        </w:rPr>
        <w:t>співпраці</w:t>
      </w:r>
      <w:proofErr w:type="spellEnd"/>
      <w:r w:rsidRPr="00DE1176">
        <w:rPr>
          <w:sz w:val="28"/>
          <w:szCs w:val="28"/>
        </w:rPr>
        <w:t xml:space="preserve"> з </w:t>
      </w:r>
      <w:proofErr w:type="spellStart"/>
      <w:r w:rsidRPr="00DE1176">
        <w:rPr>
          <w:sz w:val="28"/>
          <w:szCs w:val="28"/>
        </w:rPr>
        <w:t>базовими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підприємствами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можна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виокремити</w:t>
      </w:r>
      <w:proofErr w:type="spellEnd"/>
      <w:r w:rsidRPr="00DE1176">
        <w:rPr>
          <w:sz w:val="28"/>
          <w:szCs w:val="28"/>
        </w:rPr>
        <w:t>:</w:t>
      </w:r>
    </w:p>
    <w:p w:rsidR="00DE1176" w:rsidRPr="00DE1176" w:rsidRDefault="00DE1176" w:rsidP="008002DF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організацію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ознайомчих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візитів</w:t>
      </w:r>
      <w:proofErr w:type="spellEnd"/>
      <w:r w:rsidRPr="00DE1176">
        <w:rPr>
          <w:sz w:val="28"/>
          <w:szCs w:val="28"/>
        </w:rPr>
        <w:t xml:space="preserve"> на </w:t>
      </w:r>
      <w:proofErr w:type="spellStart"/>
      <w:r w:rsidRPr="00DE1176">
        <w:rPr>
          <w:sz w:val="28"/>
          <w:szCs w:val="28"/>
        </w:rPr>
        <w:t>підприємства</w:t>
      </w:r>
      <w:proofErr w:type="spellEnd"/>
      <w:r w:rsidRPr="00DE1176">
        <w:rPr>
          <w:sz w:val="28"/>
          <w:szCs w:val="28"/>
        </w:rPr>
        <w:t>;</w:t>
      </w:r>
    </w:p>
    <w:p w:rsidR="00DE1176" w:rsidRPr="00DE1176" w:rsidRDefault="00DE1176" w:rsidP="008002DF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1176">
        <w:rPr>
          <w:sz w:val="28"/>
          <w:szCs w:val="28"/>
        </w:rPr>
        <w:t xml:space="preserve">участь </w:t>
      </w:r>
      <w:proofErr w:type="spellStart"/>
      <w:r w:rsidRPr="00DE1176">
        <w:rPr>
          <w:sz w:val="28"/>
          <w:szCs w:val="28"/>
        </w:rPr>
        <w:t>профільних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фахівців</w:t>
      </w:r>
      <w:proofErr w:type="spellEnd"/>
      <w:r w:rsidRPr="00DE1176">
        <w:rPr>
          <w:sz w:val="28"/>
          <w:szCs w:val="28"/>
        </w:rPr>
        <w:t xml:space="preserve"> у </w:t>
      </w:r>
      <w:proofErr w:type="spellStart"/>
      <w:r w:rsidRPr="00DE1176">
        <w:rPr>
          <w:sz w:val="28"/>
          <w:szCs w:val="28"/>
        </w:rPr>
        <w:t>проведенні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кваліфікаційних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іспитів</w:t>
      </w:r>
      <w:proofErr w:type="spellEnd"/>
      <w:r w:rsidRPr="00DE1176">
        <w:rPr>
          <w:sz w:val="28"/>
          <w:szCs w:val="28"/>
        </w:rPr>
        <w:t>;</w:t>
      </w:r>
    </w:p>
    <w:p w:rsidR="00DE1176" w:rsidRPr="00DE1176" w:rsidRDefault="00DE1176" w:rsidP="008002DF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залучення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роботодавців</w:t>
      </w:r>
      <w:proofErr w:type="spellEnd"/>
      <w:r w:rsidRPr="00DE1176">
        <w:rPr>
          <w:sz w:val="28"/>
          <w:szCs w:val="28"/>
        </w:rPr>
        <w:t xml:space="preserve"> до </w:t>
      </w:r>
      <w:proofErr w:type="spellStart"/>
      <w:r w:rsidRPr="00DE1176">
        <w:rPr>
          <w:sz w:val="28"/>
          <w:szCs w:val="28"/>
        </w:rPr>
        <w:t>формування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змісту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професійної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підготовки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коригування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навчальних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планів</w:t>
      </w:r>
      <w:proofErr w:type="spellEnd"/>
      <w:r w:rsidRPr="00DE1176">
        <w:rPr>
          <w:sz w:val="28"/>
          <w:szCs w:val="28"/>
        </w:rPr>
        <w:t xml:space="preserve">, а </w:t>
      </w:r>
      <w:proofErr w:type="spellStart"/>
      <w:r w:rsidRPr="00DE1176">
        <w:rPr>
          <w:sz w:val="28"/>
          <w:szCs w:val="28"/>
        </w:rPr>
        <w:t>також</w:t>
      </w:r>
      <w:proofErr w:type="spellEnd"/>
      <w:r w:rsidRPr="00DE1176">
        <w:rPr>
          <w:sz w:val="28"/>
          <w:szCs w:val="28"/>
        </w:rPr>
        <w:t xml:space="preserve"> до </w:t>
      </w:r>
      <w:proofErr w:type="spellStart"/>
      <w:r w:rsidRPr="00DE1176">
        <w:rPr>
          <w:sz w:val="28"/>
          <w:szCs w:val="28"/>
        </w:rPr>
        <w:t>організації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виробничого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навчання</w:t>
      </w:r>
      <w:proofErr w:type="spellEnd"/>
      <w:r w:rsidRPr="00DE1176">
        <w:rPr>
          <w:sz w:val="28"/>
          <w:szCs w:val="28"/>
        </w:rPr>
        <w:t xml:space="preserve"> та практики;</w:t>
      </w:r>
    </w:p>
    <w:p w:rsidR="00DE1176" w:rsidRPr="00DE1176" w:rsidRDefault="00DE1176" w:rsidP="008002DF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проведення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стажування</w:t>
      </w:r>
      <w:proofErr w:type="spellEnd"/>
      <w:r w:rsidRPr="00DE1176">
        <w:rPr>
          <w:sz w:val="28"/>
          <w:szCs w:val="28"/>
        </w:rPr>
        <w:t xml:space="preserve"> для </w:t>
      </w:r>
      <w:proofErr w:type="spellStart"/>
      <w:r w:rsidRPr="00DE1176">
        <w:rPr>
          <w:sz w:val="28"/>
          <w:szCs w:val="28"/>
        </w:rPr>
        <w:t>викладачів</w:t>
      </w:r>
      <w:proofErr w:type="spellEnd"/>
      <w:r w:rsidRPr="00DE1176">
        <w:rPr>
          <w:sz w:val="28"/>
          <w:szCs w:val="28"/>
        </w:rPr>
        <w:t xml:space="preserve"> та </w:t>
      </w:r>
      <w:proofErr w:type="spellStart"/>
      <w:r w:rsidRPr="00DE1176">
        <w:rPr>
          <w:sz w:val="28"/>
          <w:szCs w:val="28"/>
        </w:rPr>
        <w:t>майстрів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виробничого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навчання</w:t>
      </w:r>
      <w:proofErr w:type="spellEnd"/>
      <w:r w:rsidRPr="00DE1176">
        <w:rPr>
          <w:sz w:val="28"/>
          <w:szCs w:val="28"/>
        </w:rPr>
        <w:t>.</w:t>
      </w:r>
    </w:p>
    <w:p w:rsidR="00DE1176" w:rsidRPr="00DE1176" w:rsidRDefault="00DE1176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Досвід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свідчить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що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ті</w:t>
      </w:r>
      <w:proofErr w:type="spellEnd"/>
      <w:r w:rsidRPr="00DE1176">
        <w:rPr>
          <w:sz w:val="28"/>
          <w:szCs w:val="28"/>
        </w:rPr>
        <w:t xml:space="preserve"> педагоги, </w:t>
      </w:r>
      <w:proofErr w:type="spellStart"/>
      <w:r w:rsidRPr="00DE1176">
        <w:rPr>
          <w:sz w:val="28"/>
          <w:szCs w:val="28"/>
        </w:rPr>
        <w:t>які</w:t>
      </w:r>
      <w:proofErr w:type="spellEnd"/>
      <w:r w:rsidRPr="00DE1176">
        <w:rPr>
          <w:sz w:val="28"/>
          <w:szCs w:val="28"/>
        </w:rPr>
        <w:t xml:space="preserve"> регулярно </w:t>
      </w:r>
      <w:proofErr w:type="spellStart"/>
      <w:r w:rsidRPr="00DE1176">
        <w:rPr>
          <w:sz w:val="28"/>
          <w:szCs w:val="28"/>
        </w:rPr>
        <w:t>проходять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стажування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займаються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самостійним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професійним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розвитком</w:t>
      </w:r>
      <w:proofErr w:type="spellEnd"/>
      <w:r w:rsidRPr="00DE1176">
        <w:rPr>
          <w:sz w:val="28"/>
          <w:szCs w:val="28"/>
        </w:rPr>
        <w:t xml:space="preserve"> і </w:t>
      </w:r>
      <w:proofErr w:type="spellStart"/>
      <w:r w:rsidRPr="00DE1176">
        <w:rPr>
          <w:sz w:val="28"/>
          <w:szCs w:val="28"/>
        </w:rPr>
        <w:t>вивчають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новітні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технології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готують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випускників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які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швидше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адаптуються</w:t>
      </w:r>
      <w:proofErr w:type="spellEnd"/>
      <w:r w:rsidRPr="00DE1176">
        <w:rPr>
          <w:sz w:val="28"/>
          <w:szCs w:val="28"/>
        </w:rPr>
        <w:t xml:space="preserve"> в </w:t>
      </w:r>
      <w:proofErr w:type="spellStart"/>
      <w:r w:rsidRPr="00DE1176">
        <w:rPr>
          <w:sz w:val="28"/>
          <w:szCs w:val="28"/>
        </w:rPr>
        <w:t>умовах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сучасного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виробництва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демонструють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високий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рівень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практичних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навичок</w:t>
      </w:r>
      <w:proofErr w:type="spellEnd"/>
      <w:r w:rsidRPr="00DE1176">
        <w:rPr>
          <w:sz w:val="28"/>
          <w:szCs w:val="28"/>
        </w:rPr>
        <w:t xml:space="preserve"> і </w:t>
      </w:r>
      <w:proofErr w:type="spellStart"/>
      <w:r w:rsidRPr="00DE1176">
        <w:rPr>
          <w:sz w:val="28"/>
          <w:szCs w:val="28"/>
        </w:rPr>
        <w:t>фахової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самореалізації</w:t>
      </w:r>
      <w:proofErr w:type="spellEnd"/>
      <w:r w:rsidRPr="00DE1176">
        <w:rPr>
          <w:sz w:val="28"/>
          <w:szCs w:val="28"/>
        </w:rPr>
        <w:t xml:space="preserve">. </w:t>
      </w:r>
      <w:proofErr w:type="spellStart"/>
      <w:r w:rsidRPr="00DE1176">
        <w:rPr>
          <w:sz w:val="28"/>
          <w:szCs w:val="28"/>
        </w:rPr>
        <w:t>Це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підтверджують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історії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випускників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які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повертаються</w:t>
      </w:r>
      <w:proofErr w:type="spellEnd"/>
      <w:r w:rsidRPr="00DE1176">
        <w:rPr>
          <w:sz w:val="28"/>
          <w:szCs w:val="28"/>
        </w:rPr>
        <w:t xml:space="preserve"> на </w:t>
      </w:r>
      <w:proofErr w:type="spellStart"/>
      <w:r w:rsidRPr="00DE1176">
        <w:rPr>
          <w:sz w:val="28"/>
          <w:szCs w:val="28"/>
        </w:rPr>
        <w:t>підприємства</w:t>
      </w:r>
      <w:proofErr w:type="spellEnd"/>
      <w:r w:rsidRPr="00DE1176">
        <w:rPr>
          <w:sz w:val="28"/>
          <w:szCs w:val="28"/>
        </w:rPr>
        <w:t xml:space="preserve">, де проходили практику, </w:t>
      </w:r>
      <w:proofErr w:type="spellStart"/>
      <w:r w:rsidRPr="00DE1176">
        <w:rPr>
          <w:sz w:val="28"/>
          <w:szCs w:val="28"/>
        </w:rPr>
        <w:t>вже</w:t>
      </w:r>
      <w:proofErr w:type="spellEnd"/>
      <w:r w:rsidRPr="00DE1176">
        <w:rPr>
          <w:sz w:val="28"/>
          <w:szCs w:val="28"/>
        </w:rPr>
        <w:t xml:space="preserve"> як </w:t>
      </w:r>
      <w:proofErr w:type="spellStart"/>
      <w:r w:rsidRPr="00DE1176">
        <w:rPr>
          <w:sz w:val="28"/>
          <w:szCs w:val="28"/>
        </w:rPr>
        <w:t>штатні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працівники</w:t>
      </w:r>
      <w:proofErr w:type="spellEnd"/>
      <w:r w:rsidRPr="00DE1176">
        <w:rPr>
          <w:sz w:val="28"/>
          <w:szCs w:val="28"/>
        </w:rPr>
        <w:t>.</w:t>
      </w:r>
    </w:p>
    <w:p w:rsidR="00DE1176" w:rsidRPr="00DE1176" w:rsidRDefault="00DE1176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DE1176">
        <w:rPr>
          <w:sz w:val="28"/>
          <w:szCs w:val="28"/>
        </w:rPr>
        <w:t>Однак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існують</w:t>
      </w:r>
      <w:proofErr w:type="spellEnd"/>
      <w:r w:rsidRPr="00DE1176">
        <w:rPr>
          <w:sz w:val="28"/>
          <w:szCs w:val="28"/>
        </w:rPr>
        <w:t xml:space="preserve"> і </w:t>
      </w:r>
      <w:proofErr w:type="spellStart"/>
      <w:r w:rsidRPr="00DE1176">
        <w:rPr>
          <w:sz w:val="28"/>
          <w:szCs w:val="28"/>
        </w:rPr>
        <w:t>певні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труднощі</w:t>
      </w:r>
      <w:proofErr w:type="spellEnd"/>
      <w:r w:rsidRPr="00DE1176">
        <w:rPr>
          <w:sz w:val="28"/>
          <w:szCs w:val="28"/>
        </w:rPr>
        <w:t xml:space="preserve">. </w:t>
      </w:r>
      <w:proofErr w:type="spellStart"/>
      <w:r w:rsidRPr="00DE1176">
        <w:rPr>
          <w:sz w:val="28"/>
          <w:szCs w:val="28"/>
        </w:rPr>
        <w:t>Частина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потенційних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партнерів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відмовляється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від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довготривалої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співпраці</w:t>
      </w:r>
      <w:proofErr w:type="spellEnd"/>
      <w:r w:rsidRPr="00DE1176">
        <w:rPr>
          <w:sz w:val="28"/>
          <w:szCs w:val="28"/>
        </w:rPr>
        <w:t xml:space="preserve"> через </w:t>
      </w:r>
      <w:proofErr w:type="spellStart"/>
      <w:r w:rsidRPr="00DE1176">
        <w:rPr>
          <w:sz w:val="28"/>
          <w:szCs w:val="28"/>
        </w:rPr>
        <w:t>економічну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нестабільність</w:t>
      </w:r>
      <w:proofErr w:type="spellEnd"/>
      <w:r w:rsidRPr="00DE1176">
        <w:rPr>
          <w:sz w:val="28"/>
          <w:szCs w:val="28"/>
        </w:rPr>
        <w:t xml:space="preserve">. Одним </w:t>
      </w:r>
      <w:proofErr w:type="spellStart"/>
      <w:r w:rsidRPr="00DE1176">
        <w:rPr>
          <w:sz w:val="28"/>
          <w:szCs w:val="28"/>
        </w:rPr>
        <w:t>із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серйозних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викликів</w:t>
      </w:r>
      <w:proofErr w:type="spellEnd"/>
      <w:r w:rsidRPr="00DE1176">
        <w:rPr>
          <w:sz w:val="28"/>
          <w:szCs w:val="28"/>
        </w:rPr>
        <w:t xml:space="preserve"> є </w:t>
      </w:r>
      <w:proofErr w:type="spellStart"/>
      <w:r w:rsidRPr="00DE1176">
        <w:rPr>
          <w:sz w:val="28"/>
          <w:szCs w:val="28"/>
        </w:rPr>
        <w:t>висока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вартість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сучасного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обладнання</w:t>
      </w:r>
      <w:proofErr w:type="spellEnd"/>
      <w:r w:rsidRPr="00DE1176">
        <w:rPr>
          <w:sz w:val="28"/>
          <w:szCs w:val="28"/>
        </w:rPr>
        <w:t xml:space="preserve">, </w:t>
      </w:r>
      <w:proofErr w:type="spellStart"/>
      <w:r w:rsidRPr="00DE1176">
        <w:rPr>
          <w:sz w:val="28"/>
          <w:szCs w:val="28"/>
        </w:rPr>
        <w:t>що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ускладнює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його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самостійне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придбання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навчальними</w:t>
      </w:r>
      <w:proofErr w:type="spellEnd"/>
      <w:r w:rsidRPr="00DE1176">
        <w:rPr>
          <w:sz w:val="28"/>
          <w:szCs w:val="28"/>
        </w:rPr>
        <w:t xml:space="preserve"> закладами. У </w:t>
      </w:r>
      <w:proofErr w:type="spellStart"/>
      <w:r w:rsidRPr="00DE1176">
        <w:rPr>
          <w:sz w:val="28"/>
          <w:szCs w:val="28"/>
        </w:rPr>
        <w:t>цьому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контексті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взаємодія</w:t>
      </w:r>
      <w:proofErr w:type="spellEnd"/>
      <w:r w:rsidRPr="00DE1176">
        <w:rPr>
          <w:sz w:val="28"/>
          <w:szCs w:val="28"/>
        </w:rPr>
        <w:t xml:space="preserve"> з </w:t>
      </w:r>
      <w:proofErr w:type="spellStart"/>
      <w:r w:rsidRPr="00DE1176">
        <w:rPr>
          <w:sz w:val="28"/>
          <w:szCs w:val="28"/>
        </w:rPr>
        <w:t>підприємствами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різних</w:t>
      </w:r>
      <w:proofErr w:type="spellEnd"/>
      <w:r w:rsidRPr="00DE1176">
        <w:rPr>
          <w:sz w:val="28"/>
          <w:szCs w:val="28"/>
        </w:rPr>
        <w:t xml:space="preserve"> форм </w:t>
      </w:r>
      <w:proofErr w:type="spellStart"/>
      <w:r w:rsidRPr="00DE1176">
        <w:rPr>
          <w:sz w:val="28"/>
          <w:szCs w:val="28"/>
        </w:rPr>
        <w:t>власності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дозволяє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створити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сприятливі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умови</w:t>
      </w:r>
      <w:proofErr w:type="spellEnd"/>
      <w:r w:rsidRPr="00DE1176">
        <w:rPr>
          <w:sz w:val="28"/>
          <w:szCs w:val="28"/>
        </w:rPr>
        <w:t xml:space="preserve"> для </w:t>
      </w:r>
      <w:proofErr w:type="spellStart"/>
      <w:r w:rsidRPr="00DE1176">
        <w:rPr>
          <w:sz w:val="28"/>
          <w:szCs w:val="28"/>
        </w:rPr>
        <w:t>набуття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учнями</w:t>
      </w:r>
      <w:proofErr w:type="spellEnd"/>
      <w:r w:rsidRPr="00DE1176">
        <w:rPr>
          <w:sz w:val="28"/>
          <w:szCs w:val="28"/>
        </w:rPr>
        <w:t xml:space="preserve"> практичного </w:t>
      </w:r>
      <w:proofErr w:type="spellStart"/>
      <w:r w:rsidRPr="00DE1176">
        <w:rPr>
          <w:sz w:val="28"/>
          <w:szCs w:val="28"/>
        </w:rPr>
        <w:t>досвіду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безпосередньо</w:t>
      </w:r>
      <w:proofErr w:type="spellEnd"/>
      <w:r w:rsidRPr="00DE1176">
        <w:rPr>
          <w:sz w:val="28"/>
          <w:szCs w:val="28"/>
        </w:rPr>
        <w:t xml:space="preserve"> в </w:t>
      </w:r>
      <w:proofErr w:type="spellStart"/>
      <w:r w:rsidRPr="00DE1176">
        <w:rPr>
          <w:sz w:val="28"/>
          <w:szCs w:val="28"/>
        </w:rPr>
        <w:t>реальних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виробничих</w:t>
      </w:r>
      <w:proofErr w:type="spellEnd"/>
      <w:r w:rsidRPr="00DE1176">
        <w:rPr>
          <w:sz w:val="28"/>
          <w:szCs w:val="28"/>
        </w:rPr>
        <w:t xml:space="preserve"> </w:t>
      </w:r>
      <w:proofErr w:type="spellStart"/>
      <w:r w:rsidRPr="00DE1176">
        <w:rPr>
          <w:sz w:val="28"/>
          <w:szCs w:val="28"/>
        </w:rPr>
        <w:t>умовах</w:t>
      </w:r>
      <w:proofErr w:type="spellEnd"/>
      <w:r w:rsidRPr="00DE1176">
        <w:rPr>
          <w:sz w:val="28"/>
          <w:szCs w:val="28"/>
        </w:rPr>
        <w:t>.</w:t>
      </w:r>
    </w:p>
    <w:p w:rsidR="00E57324" w:rsidRPr="00DE1176" w:rsidRDefault="00E57324" w:rsidP="00DE1176">
      <w:pPr>
        <w:pStyle w:val="a5"/>
        <w:spacing w:line="276" w:lineRule="auto"/>
        <w:ind w:firstLine="0"/>
        <w:jc w:val="both"/>
        <w:rPr>
          <w:b/>
          <w:bCs/>
          <w:color w:val="2E74B5" w:themeColor="accent5" w:themeShade="BF"/>
        </w:rPr>
      </w:pPr>
    </w:p>
    <w:p w:rsidR="000D1E7E" w:rsidRDefault="000D1E7E" w:rsidP="00DE1176">
      <w:pPr>
        <w:pStyle w:val="a5"/>
        <w:spacing w:line="276" w:lineRule="auto"/>
        <w:ind w:firstLine="0"/>
        <w:jc w:val="both"/>
        <w:rPr>
          <w:b/>
          <w:bCs/>
          <w:color w:val="000000" w:themeColor="text1"/>
        </w:rPr>
      </w:pPr>
    </w:p>
    <w:p w:rsidR="00503600" w:rsidRPr="00DE1176" w:rsidRDefault="00E57324" w:rsidP="00DE1176">
      <w:pPr>
        <w:pStyle w:val="a5"/>
        <w:spacing w:line="276" w:lineRule="auto"/>
        <w:ind w:firstLine="0"/>
        <w:jc w:val="both"/>
        <w:rPr>
          <w:b/>
          <w:bCs/>
          <w:color w:val="2E74B5" w:themeColor="accent5" w:themeShade="BF"/>
        </w:rPr>
      </w:pPr>
      <w:r w:rsidRPr="00DE1176">
        <w:rPr>
          <w:b/>
          <w:bCs/>
          <w:color w:val="000000" w:themeColor="text1"/>
        </w:rPr>
        <w:lastRenderedPageBreak/>
        <w:t>Наші досягнення за 202</w:t>
      </w:r>
      <w:r w:rsidR="00EF353C" w:rsidRPr="00DE1176">
        <w:rPr>
          <w:b/>
          <w:bCs/>
          <w:color w:val="000000" w:themeColor="text1"/>
        </w:rPr>
        <w:t>4</w:t>
      </w:r>
      <w:r w:rsidRPr="00DE1176">
        <w:rPr>
          <w:b/>
          <w:bCs/>
          <w:color w:val="000000" w:themeColor="text1"/>
        </w:rPr>
        <w:t>-202</w:t>
      </w:r>
      <w:r w:rsidR="00EF353C" w:rsidRPr="00DE1176">
        <w:rPr>
          <w:b/>
          <w:bCs/>
          <w:color w:val="000000" w:themeColor="text1"/>
        </w:rPr>
        <w:t>5</w:t>
      </w:r>
      <w:r w:rsidRPr="00DE1176">
        <w:rPr>
          <w:b/>
          <w:bCs/>
          <w:color w:val="000000" w:themeColor="text1"/>
        </w:rPr>
        <w:t xml:space="preserve"> навчальний рік:</w:t>
      </w:r>
    </w:p>
    <w:p w:rsidR="00503600" w:rsidRPr="00242FC7" w:rsidRDefault="00503600" w:rsidP="003E5CDA">
      <w:pPr>
        <w:pStyle w:val="11"/>
        <w:spacing w:line="276" w:lineRule="auto"/>
        <w:ind w:firstLine="920"/>
        <w:jc w:val="both"/>
      </w:pPr>
      <w:r>
        <w:t>З метою стимулювання творчого, інтелектуального розвитку особистості, задоволення їх потреб у творчій реалізації, виявлення кращого досвіду, науково-практичної та експериментальної діяльності учнівська молодь нашого училища  була залучена до різноманітних конкурсів, олі</w:t>
      </w:r>
      <w:r w:rsidR="00457EE2">
        <w:t xml:space="preserve">мпіад, </w:t>
      </w:r>
      <w:proofErr w:type="spellStart"/>
      <w:r w:rsidR="00457EE2">
        <w:t>проєктів</w:t>
      </w:r>
      <w:proofErr w:type="spellEnd"/>
      <w:r w:rsidR="00457EE2">
        <w:t xml:space="preserve"> тощо</w:t>
      </w:r>
      <w:r>
        <w:t>.</w:t>
      </w:r>
    </w:p>
    <w:p w:rsidR="00503600" w:rsidRPr="00C959BA" w:rsidRDefault="00457EE2" w:rsidP="003E5CDA">
      <w:pPr>
        <w:pStyle w:val="a5"/>
        <w:spacing w:line="276" w:lineRule="auto"/>
        <w:ind w:firstLine="0"/>
        <w:jc w:val="both"/>
        <w:rPr>
          <w:b/>
          <w:bCs/>
          <w:color w:val="000000" w:themeColor="text1"/>
        </w:rPr>
      </w:pPr>
      <w:r w:rsidRPr="00C959BA">
        <w:rPr>
          <w:b/>
          <w:bCs/>
          <w:color w:val="000000" w:themeColor="text1"/>
        </w:rPr>
        <w:t>Обласні конкурси</w:t>
      </w:r>
      <w:r w:rsidR="00731E5B">
        <w:rPr>
          <w:b/>
          <w:bCs/>
          <w:color w:val="000000" w:themeColor="text1"/>
        </w:rPr>
        <w:t xml:space="preserve"> і учнівські олімпіади</w:t>
      </w:r>
      <w:r w:rsidRPr="00C959BA">
        <w:rPr>
          <w:b/>
          <w:bCs/>
          <w:color w:val="000000" w:themeColor="text1"/>
        </w:rPr>
        <w:t>:</w:t>
      </w:r>
    </w:p>
    <w:p w:rsidR="003E5CDA" w:rsidRDefault="0032234E" w:rsidP="003E5CDA">
      <w:pPr>
        <w:pStyle w:val="a5"/>
        <w:spacing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57EE2">
        <w:rPr>
          <w:color w:val="000000" w:themeColor="text1"/>
        </w:rPr>
        <w:t>І</w:t>
      </w:r>
      <w:r w:rsidR="008E7181">
        <w:rPr>
          <w:color w:val="000000" w:themeColor="text1"/>
        </w:rPr>
        <w:t xml:space="preserve"> </w:t>
      </w:r>
      <w:proofErr w:type="spellStart"/>
      <w:r w:rsidR="008E7181">
        <w:rPr>
          <w:color w:val="000000" w:themeColor="text1"/>
        </w:rPr>
        <w:t>і</w:t>
      </w:r>
      <w:proofErr w:type="spellEnd"/>
      <w:r w:rsidR="008E7181">
        <w:rPr>
          <w:color w:val="000000" w:themeColor="text1"/>
        </w:rPr>
        <w:t xml:space="preserve"> ІІІ</w:t>
      </w:r>
      <w:r w:rsidR="00457EE2">
        <w:rPr>
          <w:color w:val="000000" w:themeColor="text1"/>
        </w:rPr>
        <w:t xml:space="preserve"> місце </w:t>
      </w:r>
      <w:r>
        <w:rPr>
          <w:color w:val="000000" w:themeColor="text1"/>
        </w:rPr>
        <w:t>у</w:t>
      </w:r>
      <w:r w:rsidR="00457EE2">
        <w:rPr>
          <w:color w:val="000000" w:themeColor="text1"/>
        </w:rPr>
        <w:t xml:space="preserve"> конкурс</w:t>
      </w:r>
      <w:r>
        <w:rPr>
          <w:color w:val="000000" w:themeColor="text1"/>
        </w:rPr>
        <w:t>і</w:t>
      </w:r>
      <w:r w:rsidR="00457EE2">
        <w:rPr>
          <w:color w:val="000000" w:themeColor="text1"/>
        </w:rPr>
        <w:t xml:space="preserve"> </w:t>
      </w:r>
      <w:r w:rsidR="008E7181">
        <w:rPr>
          <w:color w:val="000000" w:themeColor="text1"/>
        </w:rPr>
        <w:t>на кращого електромонтера з використання енергоефективних технологій серед учнів професійно-технічних навчальних закладів Івано-Франківської міської територіальної громади</w:t>
      </w:r>
      <w:r w:rsidR="00457EE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Іван </w:t>
      </w:r>
      <w:proofErr w:type="spellStart"/>
      <w:r>
        <w:rPr>
          <w:color w:val="000000" w:themeColor="text1"/>
        </w:rPr>
        <w:t>Теслюк</w:t>
      </w:r>
      <w:proofErr w:type="spellEnd"/>
      <w:r>
        <w:rPr>
          <w:color w:val="000000" w:themeColor="text1"/>
        </w:rPr>
        <w:t xml:space="preserve"> (група ЕО 6-</w:t>
      </w:r>
      <w:r w:rsidR="008E7181">
        <w:rPr>
          <w:color w:val="000000" w:themeColor="text1"/>
        </w:rPr>
        <w:t>2</w:t>
      </w:r>
      <w:r>
        <w:rPr>
          <w:color w:val="000000" w:themeColor="text1"/>
        </w:rPr>
        <w:t xml:space="preserve">), </w:t>
      </w:r>
      <w:r w:rsidR="008E7181">
        <w:rPr>
          <w:color w:val="000000" w:themeColor="text1"/>
        </w:rPr>
        <w:t>Володимир Хорт (</w:t>
      </w:r>
      <w:bookmarkStart w:id="4" w:name="_Hlk200625236"/>
      <w:r w:rsidR="005C6A56">
        <w:rPr>
          <w:color w:val="000000" w:themeColor="text1"/>
        </w:rPr>
        <w:t xml:space="preserve">група </w:t>
      </w:r>
      <w:r w:rsidR="008E7181">
        <w:rPr>
          <w:color w:val="000000" w:themeColor="text1"/>
        </w:rPr>
        <w:t>Е</w:t>
      </w:r>
      <w:r w:rsidR="001E3B11">
        <w:rPr>
          <w:color w:val="000000" w:themeColor="text1"/>
        </w:rPr>
        <w:t>О 6-1)</w:t>
      </w:r>
      <w:r w:rsidR="008E718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під керівництвом майстра виробничого навчання </w:t>
      </w:r>
      <w:r w:rsidR="001E5899">
        <w:rPr>
          <w:color w:val="000000" w:themeColor="text1"/>
        </w:rPr>
        <w:t xml:space="preserve">Івана </w:t>
      </w:r>
      <w:proofErr w:type="spellStart"/>
      <w:r>
        <w:rPr>
          <w:color w:val="000000" w:themeColor="text1"/>
        </w:rPr>
        <w:t>Адамовського</w:t>
      </w:r>
      <w:proofErr w:type="spellEnd"/>
      <w:r>
        <w:rPr>
          <w:color w:val="000000" w:themeColor="text1"/>
        </w:rPr>
        <w:t>.</w:t>
      </w:r>
    </w:p>
    <w:bookmarkEnd w:id="4"/>
    <w:p w:rsidR="003E5CDA" w:rsidRDefault="003E5CDA" w:rsidP="00731E5B">
      <w:pPr>
        <w:pStyle w:val="a5"/>
        <w:spacing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3E5CD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І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ІІІ місце</w:t>
      </w:r>
      <w:r w:rsidRPr="0032234E">
        <w:rPr>
          <w:color w:val="000000" w:themeColor="text1"/>
        </w:rPr>
        <w:t xml:space="preserve"> </w:t>
      </w:r>
      <w:r w:rsidR="008950C3">
        <w:rPr>
          <w:color w:val="000000" w:themeColor="text1"/>
        </w:rPr>
        <w:t>в обласній</w:t>
      </w:r>
      <w:r>
        <w:rPr>
          <w:color w:val="000000" w:themeColor="text1"/>
        </w:rPr>
        <w:t xml:space="preserve"> виставці-конкурсі </w:t>
      </w:r>
      <w:r w:rsidR="008950C3">
        <w:rPr>
          <w:color w:val="000000" w:themeColor="text1"/>
        </w:rPr>
        <w:t xml:space="preserve">стендових </w:t>
      </w:r>
      <w:r>
        <w:rPr>
          <w:color w:val="000000" w:themeColor="text1"/>
        </w:rPr>
        <w:t>моделей військової техніки</w:t>
      </w:r>
      <w:r w:rsidR="008950C3">
        <w:rPr>
          <w:color w:val="000000" w:themeColor="text1"/>
        </w:rPr>
        <w:t>, присвяченій Дню Збройних Сил України</w:t>
      </w:r>
      <w:r>
        <w:rPr>
          <w:color w:val="000000" w:themeColor="text1"/>
        </w:rPr>
        <w:t xml:space="preserve"> –</w:t>
      </w:r>
      <w:r w:rsidR="008950C3">
        <w:rPr>
          <w:color w:val="000000" w:themeColor="text1"/>
        </w:rPr>
        <w:t xml:space="preserve"> Дмитро Гук </w:t>
      </w:r>
      <w:r>
        <w:rPr>
          <w:color w:val="000000" w:themeColor="text1"/>
        </w:rPr>
        <w:t xml:space="preserve"> (група Р</w:t>
      </w:r>
      <w:r w:rsidR="008950C3">
        <w:rPr>
          <w:color w:val="000000" w:themeColor="text1"/>
        </w:rPr>
        <w:t>РА</w:t>
      </w:r>
      <w:r>
        <w:rPr>
          <w:color w:val="000000" w:themeColor="text1"/>
        </w:rPr>
        <w:t xml:space="preserve"> 1</w:t>
      </w:r>
      <w:r w:rsidR="008950C3">
        <w:rPr>
          <w:color w:val="000000" w:themeColor="text1"/>
        </w:rPr>
        <w:t>3</w:t>
      </w:r>
      <w:r>
        <w:rPr>
          <w:color w:val="000000" w:themeColor="text1"/>
        </w:rPr>
        <w:t>-1)</w:t>
      </w:r>
      <w:r w:rsidR="008950C3">
        <w:rPr>
          <w:color w:val="000000" w:themeColor="text1"/>
        </w:rPr>
        <w:t xml:space="preserve"> – під керівництвом майстра виробничого навчання Галини Адамович</w:t>
      </w:r>
      <w:r>
        <w:rPr>
          <w:color w:val="000000" w:themeColor="text1"/>
        </w:rPr>
        <w:t xml:space="preserve">, </w:t>
      </w:r>
      <w:r w:rsidR="008950C3">
        <w:rPr>
          <w:color w:val="000000" w:themeColor="text1"/>
        </w:rPr>
        <w:t xml:space="preserve">Василь </w:t>
      </w:r>
      <w:proofErr w:type="spellStart"/>
      <w:r w:rsidR="008950C3">
        <w:rPr>
          <w:color w:val="000000" w:themeColor="text1"/>
        </w:rPr>
        <w:t>Влашин</w:t>
      </w:r>
      <w:proofErr w:type="spellEnd"/>
      <w:r w:rsidR="00B01543">
        <w:rPr>
          <w:color w:val="000000" w:themeColor="text1"/>
        </w:rPr>
        <w:t xml:space="preserve"> (група РК 17-</w:t>
      </w:r>
      <w:r w:rsidR="008950C3">
        <w:rPr>
          <w:color w:val="000000" w:themeColor="text1"/>
        </w:rPr>
        <w:t>2</w:t>
      </w:r>
      <w:r w:rsidR="00B01543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8950C3">
        <w:rPr>
          <w:color w:val="000000" w:themeColor="text1"/>
        </w:rPr>
        <w:t>-</w:t>
      </w:r>
      <w:r w:rsidRPr="003E5CD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під керівництвом майстра виробничого навчання </w:t>
      </w:r>
      <w:r w:rsidR="001E5899">
        <w:rPr>
          <w:color w:val="000000" w:themeColor="text1"/>
        </w:rPr>
        <w:t xml:space="preserve">Галини </w:t>
      </w:r>
      <w:proofErr w:type="spellStart"/>
      <w:r w:rsidR="00B01543">
        <w:rPr>
          <w:color w:val="000000" w:themeColor="text1"/>
        </w:rPr>
        <w:t>Пнівчук</w:t>
      </w:r>
      <w:proofErr w:type="spellEnd"/>
      <w:r w:rsidR="001E5899">
        <w:rPr>
          <w:color w:val="000000" w:themeColor="text1"/>
        </w:rPr>
        <w:t>.</w:t>
      </w:r>
    </w:p>
    <w:p w:rsidR="005C6A56" w:rsidRDefault="005C6A56" w:rsidP="00731E5B">
      <w:pPr>
        <w:pStyle w:val="a5"/>
        <w:spacing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- ІІІ місце в обласній виставці -конкурсі «</w:t>
      </w:r>
      <w:r>
        <w:rPr>
          <w:color w:val="000000" w:themeColor="text1"/>
          <w:lang w:val="en-US"/>
        </w:rPr>
        <w:t>Child Tech Expo</w:t>
      </w:r>
      <w:r>
        <w:rPr>
          <w:color w:val="000000" w:themeColor="text1"/>
        </w:rPr>
        <w:t xml:space="preserve">» Володимир Хорт  </w:t>
      </w:r>
    </w:p>
    <w:p w:rsidR="005C6A56" w:rsidRDefault="005C6A56" w:rsidP="00731E5B">
      <w:pPr>
        <w:pStyle w:val="a5"/>
        <w:spacing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(група ЕО 6-1) під керівництвом майстра виробничого навчання Івана </w:t>
      </w:r>
      <w:proofErr w:type="spellStart"/>
      <w:r>
        <w:rPr>
          <w:color w:val="000000" w:themeColor="text1"/>
        </w:rPr>
        <w:t>Адамовського</w:t>
      </w:r>
      <w:proofErr w:type="spellEnd"/>
      <w:r>
        <w:rPr>
          <w:color w:val="000000" w:themeColor="text1"/>
        </w:rPr>
        <w:t>.</w:t>
      </w:r>
    </w:p>
    <w:p w:rsidR="000A090D" w:rsidRPr="00FC0D76" w:rsidRDefault="000A090D" w:rsidP="000A090D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ІІ місце з предмета </w:t>
      </w:r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>хорона праці</w:t>
      </w:r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ІІ етапі обласної олімпіади серед </w:t>
      </w:r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>здобувачів освіти</w:t>
      </w: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закладів професійної</w:t>
      </w:r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(професійно-технічної)</w:t>
      </w: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– </w:t>
      </w:r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>Євген</w:t>
      </w:r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48B8">
        <w:rPr>
          <w:rFonts w:ascii="Times New Roman" w:hAnsi="Times New Roman" w:cs="Times New Roman"/>
          <w:color w:val="000000" w:themeColor="text1"/>
          <w:sz w:val="28"/>
          <w:szCs w:val="28"/>
        </w:rPr>
        <w:t>Косюк</w:t>
      </w:r>
      <w:proofErr w:type="spellEnd"/>
      <w:r w:rsidRPr="00FC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 керівництвом викладача Уляни Мороз. </w:t>
      </w:r>
    </w:p>
    <w:p w:rsidR="000A090D" w:rsidRPr="00FC0D76" w:rsidRDefault="000A090D" w:rsidP="000A090D">
      <w:pPr>
        <w:pStyle w:val="a5"/>
        <w:spacing w:line="276" w:lineRule="auto"/>
        <w:ind w:firstLine="709"/>
        <w:jc w:val="both"/>
        <w:rPr>
          <w:color w:val="000000" w:themeColor="text1"/>
        </w:rPr>
      </w:pPr>
      <w:r w:rsidRPr="00FC0D76">
        <w:rPr>
          <w:color w:val="000000" w:themeColor="text1"/>
        </w:rPr>
        <w:t>І</w:t>
      </w:r>
      <w:r w:rsidR="00E048B8">
        <w:rPr>
          <w:color w:val="000000" w:themeColor="text1"/>
        </w:rPr>
        <w:t>ІІ</w:t>
      </w:r>
      <w:r w:rsidRPr="00FC0D76">
        <w:rPr>
          <w:color w:val="000000" w:themeColor="text1"/>
        </w:rPr>
        <w:t xml:space="preserve"> місце у ІІ етапі Х</w:t>
      </w:r>
      <w:r w:rsidR="00FC0D76" w:rsidRPr="00FC0D76">
        <w:rPr>
          <w:color w:val="000000" w:themeColor="text1"/>
          <w:lang w:val="en-US"/>
        </w:rPr>
        <w:t>V</w:t>
      </w:r>
      <w:r w:rsidRPr="00FC0D76">
        <w:rPr>
          <w:color w:val="000000" w:themeColor="text1"/>
        </w:rPr>
        <w:t xml:space="preserve"> Міжнародного мовно-літературного конкурсу</w:t>
      </w:r>
      <w:r w:rsidR="00E048B8">
        <w:rPr>
          <w:color w:val="000000" w:themeColor="text1"/>
        </w:rPr>
        <w:t xml:space="preserve"> учнів та студентської молоді</w:t>
      </w:r>
      <w:r w:rsidRPr="00FC0D76">
        <w:rPr>
          <w:color w:val="000000" w:themeColor="text1"/>
        </w:rPr>
        <w:t xml:space="preserve"> ім</w:t>
      </w:r>
      <w:r w:rsidR="00E048B8">
        <w:rPr>
          <w:color w:val="000000" w:themeColor="text1"/>
        </w:rPr>
        <w:t>ені</w:t>
      </w:r>
      <w:r w:rsidRPr="00FC0D76">
        <w:rPr>
          <w:color w:val="000000" w:themeColor="text1"/>
        </w:rPr>
        <w:t xml:space="preserve"> Т. Шевченка </w:t>
      </w:r>
      <w:r w:rsidR="00FC0D76" w:rsidRPr="00FC0D76">
        <w:rPr>
          <w:color w:val="000000" w:themeColor="text1"/>
        </w:rPr>
        <w:t>–</w:t>
      </w:r>
      <w:r w:rsidR="00FC0D76" w:rsidRPr="00FC0D76">
        <w:rPr>
          <w:color w:val="000000" w:themeColor="text1"/>
          <w:lang w:val="en-US"/>
        </w:rPr>
        <w:t xml:space="preserve"> </w:t>
      </w:r>
      <w:r w:rsidR="00E048B8">
        <w:rPr>
          <w:color w:val="000000" w:themeColor="text1"/>
        </w:rPr>
        <w:t xml:space="preserve">Олександр </w:t>
      </w:r>
      <w:proofErr w:type="spellStart"/>
      <w:r w:rsidR="00E048B8">
        <w:rPr>
          <w:color w:val="000000" w:themeColor="text1"/>
        </w:rPr>
        <w:t>Заліський</w:t>
      </w:r>
      <w:proofErr w:type="spellEnd"/>
      <w:r w:rsidR="00E219C7">
        <w:rPr>
          <w:color w:val="000000" w:themeColor="text1"/>
        </w:rPr>
        <w:t>,</w:t>
      </w:r>
      <w:r w:rsidRPr="00FC0D76">
        <w:rPr>
          <w:color w:val="000000" w:themeColor="text1"/>
        </w:rPr>
        <w:t xml:space="preserve"> під керівництвом викладача</w:t>
      </w:r>
      <w:r w:rsidR="00FC0D76" w:rsidRPr="00FC0D76">
        <w:rPr>
          <w:color w:val="000000" w:themeColor="text1"/>
        </w:rPr>
        <w:t xml:space="preserve"> Віри</w:t>
      </w:r>
      <w:r w:rsidRPr="00FC0D76">
        <w:rPr>
          <w:color w:val="000000" w:themeColor="text1"/>
        </w:rPr>
        <w:t xml:space="preserve"> Шутки</w:t>
      </w:r>
      <w:r w:rsidR="00FC0D76" w:rsidRPr="00FC0D76">
        <w:rPr>
          <w:color w:val="000000" w:themeColor="text1"/>
        </w:rPr>
        <w:t>.</w:t>
      </w:r>
    </w:p>
    <w:p w:rsidR="00FC0D76" w:rsidRDefault="00FC0D76" w:rsidP="00FC0D76">
      <w:pPr>
        <w:pStyle w:val="a5"/>
        <w:spacing w:line="276" w:lineRule="auto"/>
        <w:ind w:firstLine="709"/>
        <w:jc w:val="both"/>
        <w:rPr>
          <w:color w:val="000000" w:themeColor="text1"/>
        </w:rPr>
      </w:pPr>
      <w:r w:rsidRPr="00FC0D76">
        <w:rPr>
          <w:color w:val="000000" w:themeColor="text1"/>
        </w:rPr>
        <w:t>І</w:t>
      </w:r>
      <w:r w:rsidR="009A7096">
        <w:rPr>
          <w:color w:val="000000" w:themeColor="text1"/>
        </w:rPr>
        <w:t>ІІ</w:t>
      </w:r>
      <w:r w:rsidRPr="00FC0D76">
        <w:rPr>
          <w:color w:val="000000" w:themeColor="text1"/>
        </w:rPr>
        <w:t xml:space="preserve"> місце у ІІ етапі Х</w:t>
      </w:r>
      <w:r>
        <w:rPr>
          <w:color w:val="000000" w:themeColor="text1"/>
        </w:rPr>
        <w:t>Х</w:t>
      </w:r>
      <w:r w:rsidRPr="00FC0D76">
        <w:rPr>
          <w:color w:val="000000" w:themeColor="text1"/>
          <w:lang w:val="en-US"/>
        </w:rPr>
        <w:t>V</w:t>
      </w:r>
      <w:r w:rsidRPr="00FC0D76">
        <w:rPr>
          <w:color w:val="000000" w:themeColor="text1"/>
        </w:rPr>
        <w:t xml:space="preserve"> Міжнародного  конкурсу </w:t>
      </w:r>
      <w:r>
        <w:rPr>
          <w:color w:val="000000" w:themeColor="text1"/>
        </w:rPr>
        <w:t>з української мови ім.</w:t>
      </w:r>
      <w:r w:rsidR="00E219C7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П.</w:t>
      </w:r>
      <w:r w:rsidR="009A7096">
        <w:rPr>
          <w:color w:val="000000" w:themeColor="text1"/>
        </w:rPr>
        <w:t xml:space="preserve"> </w:t>
      </w:r>
      <w:r>
        <w:rPr>
          <w:color w:val="000000" w:themeColor="text1"/>
        </w:rPr>
        <w:t>Яцика</w:t>
      </w:r>
      <w:r w:rsidRPr="00FC0D76">
        <w:rPr>
          <w:color w:val="000000" w:themeColor="text1"/>
        </w:rPr>
        <w:t>–</w:t>
      </w:r>
      <w:r w:rsidRPr="00FC0D76">
        <w:rPr>
          <w:color w:val="000000" w:themeColor="text1"/>
          <w:lang w:val="en-US"/>
        </w:rPr>
        <w:t xml:space="preserve"> </w:t>
      </w:r>
      <w:r w:rsidR="009A7096">
        <w:rPr>
          <w:color w:val="000000" w:themeColor="text1"/>
        </w:rPr>
        <w:t xml:space="preserve">Михайло </w:t>
      </w:r>
      <w:proofErr w:type="spellStart"/>
      <w:r w:rsidR="009A7096">
        <w:rPr>
          <w:color w:val="000000" w:themeColor="text1"/>
        </w:rPr>
        <w:t>Брезіцький</w:t>
      </w:r>
      <w:proofErr w:type="spellEnd"/>
      <w:r w:rsidR="00E219C7">
        <w:rPr>
          <w:color w:val="000000" w:themeColor="text1"/>
        </w:rPr>
        <w:t>,</w:t>
      </w:r>
      <w:r w:rsidR="009A7096">
        <w:rPr>
          <w:color w:val="000000" w:themeColor="text1"/>
        </w:rPr>
        <w:t xml:space="preserve"> </w:t>
      </w:r>
      <w:r w:rsidRPr="00FC0D76">
        <w:rPr>
          <w:color w:val="000000" w:themeColor="text1"/>
        </w:rPr>
        <w:t xml:space="preserve"> під керівництвом викладача Віри Шутки.</w:t>
      </w:r>
    </w:p>
    <w:p w:rsidR="00144C02" w:rsidRDefault="00144C02" w:rsidP="00144C02">
      <w:pPr>
        <w:pStyle w:val="a5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Гран-прі  у відкритому загальноміському конкурсі читців -декламаторів та театральних колективів «Юні митці слова» - </w:t>
      </w:r>
      <w:r w:rsidR="00FF4CA2">
        <w:rPr>
          <w:color w:val="000000" w:themeColor="text1"/>
        </w:rPr>
        <w:t xml:space="preserve">учень </w:t>
      </w:r>
      <w:r w:rsidR="006814EE">
        <w:rPr>
          <w:color w:val="000000" w:themeColor="text1"/>
        </w:rPr>
        <w:t xml:space="preserve"> </w:t>
      </w:r>
      <w:r>
        <w:rPr>
          <w:color w:val="000000" w:themeColor="text1"/>
        </w:rPr>
        <w:t>Максим Шинкаренко</w:t>
      </w:r>
      <w:r w:rsidR="00FF4CA2">
        <w:rPr>
          <w:color w:val="000000" w:themeColor="text1"/>
        </w:rPr>
        <w:t>.</w:t>
      </w:r>
    </w:p>
    <w:p w:rsidR="00183F7A" w:rsidRDefault="00183F7A" w:rsidP="00144C02">
      <w:pPr>
        <w:pStyle w:val="a5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ІІІ місце у номінації «Вокальний жанр» в обласному конкурсі аматорських -колективів (творчий звіт) «Україна- єдина країна» - керівник гуртка Наталія </w:t>
      </w:r>
      <w:proofErr w:type="spellStart"/>
      <w:r>
        <w:rPr>
          <w:color w:val="000000" w:themeColor="text1"/>
        </w:rPr>
        <w:t>Леник</w:t>
      </w:r>
      <w:proofErr w:type="spellEnd"/>
      <w:r>
        <w:rPr>
          <w:color w:val="000000" w:themeColor="text1"/>
        </w:rPr>
        <w:t>.</w:t>
      </w:r>
    </w:p>
    <w:p w:rsidR="00183F7A" w:rsidRPr="00FC0D76" w:rsidRDefault="00183F7A" w:rsidP="00144C02">
      <w:pPr>
        <w:pStyle w:val="a5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ІІІ місце в обласному конкурсі «</w:t>
      </w:r>
      <w:r w:rsidR="00074D48">
        <w:rPr>
          <w:color w:val="000000" w:themeColor="text1"/>
        </w:rPr>
        <w:t xml:space="preserve">Пісенний вернісаж» </w:t>
      </w:r>
      <w:r>
        <w:rPr>
          <w:color w:val="000000" w:themeColor="text1"/>
        </w:rPr>
        <w:t>у номінації «Світовий хіт» - у</w:t>
      </w:r>
      <w:r w:rsidR="00074D48">
        <w:rPr>
          <w:color w:val="000000" w:themeColor="text1"/>
        </w:rPr>
        <w:t xml:space="preserve">чениця </w:t>
      </w:r>
      <w:r>
        <w:rPr>
          <w:color w:val="000000" w:themeColor="text1"/>
        </w:rPr>
        <w:t>Дари</w:t>
      </w:r>
      <w:r w:rsidR="00074D48">
        <w:rPr>
          <w:color w:val="000000" w:themeColor="text1"/>
        </w:rPr>
        <w:t xml:space="preserve">на </w:t>
      </w:r>
      <w:proofErr w:type="spellStart"/>
      <w:r w:rsidR="00074D48">
        <w:rPr>
          <w:color w:val="000000" w:themeColor="text1"/>
        </w:rPr>
        <w:t>Пащук</w:t>
      </w:r>
      <w:proofErr w:type="spellEnd"/>
      <w:r w:rsidR="00074D4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D559E0" w:rsidRDefault="00D559E0" w:rsidP="00D559E0">
      <w:pPr>
        <w:pStyle w:val="a5"/>
        <w:spacing w:line="276" w:lineRule="auto"/>
        <w:ind w:firstLine="851"/>
        <w:rPr>
          <w:color w:val="000000" w:themeColor="text1"/>
        </w:rPr>
      </w:pPr>
      <w:r>
        <w:rPr>
          <w:color w:val="000000" w:themeColor="text1"/>
        </w:rPr>
        <w:t>В училищі проведено виставку робіт технічної творчості учнів навчальних груп. Були визначені кращі роботи:</w:t>
      </w:r>
    </w:p>
    <w:p w:rsidR="00D559E0" w:rsidRDefault="00D559E0" w:rsidP="00403FBB">
      <w:pPr>
        <w:pStyle w:val="a5"/>
        <w:numPr>
          <w:ilvl w:val="0"/>
          <w:numId w:val="3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«Імітатор пошкоджень генератора» - група СЕА 15-3 – майстер виробничого навчання Зеновій Павлишин.</w:t>
      </w:r>
    </w:p>
    <w:p w:rsidR="00D559E0" w:rsidRDefault="00D559E0" w:rsidP="00403FBB">
      <w:pPr>
        <w:pStyle w:val="a5"/>
        <w:numPr>
          <w:ilvl w:val="0"/>
          <w:numId w:val="3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Навчальний стенд «Схема керування кран-балкою» - майстер виробничого навчання Іван </w:t>
      </w:r>
      <w:proofErr w:type="spellStart"/>
      <w:r>
        <w:rPr>
          <w:color w:val="000000" w:themeColor="text1"/>
        </w:rPr>
        <w:t>Адамовський</w:t>
      </w:r>
      <w:proofErr w:type="spellEnd"/>
      <w:r>
        <w:rPr>
          <w:color w:val="000000" w:themeColor="text1"/>
        </w:rPr>
        <w:t>.</w:t>
      </w:r>
    </w:p>
    <w:p w:rsidR="00D559E0" w:rsidRPr="00FF4CA2" w:rsidRDefault="00D559E0" w:rsidP="00FF4CA2">
      <w:pPr>
        <w:pStyle w:val="a5"/>
        <w:numPr>
          <w:ilvl w:val="0"/>
          <w:numId w:val="3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Діюча модель «БПЛА на стаціонарній платфо</w:t>
      </w:r>
      <w:r w:rsidRPr="00FF4CA2">
        <w:rPr>
          <w:color w:val="000000" w:themeColor="text1"/>
        </w:rPr>
        <w:t xml:space="preserve">рмі» - група РК 17-2 – майстер виробничого навчання Галина </w:t>
      </w:r>
      <w:proofErr w:type="spellStart"/>
      <w:r w:rsidRPr="00FF4CA2">
        <w:rPr>
          <w:color w:val="000000" w:themeColor="text1"/>
        </w:rPr>
        <w:t>Пнівчук</w:t>
      </w:r>
      <w:proofErr w:type="spellEnd"/>
      <w:r w:rsidRPr="00FF4CA2">
        <w:rPr>
          <w:color w:val="000000" w:themeColor="text1"/>
        </w:rPr>
        <w:t>.</w:t>
      </w:r>
    </w:p>
    <w:p w:rsidR="00D559E0" w:rsidRDefault="00D559E0" w:rsidP="00403FBB">
      <w:pPr>
        <w:pStyle w:val="a5"/>
        <w:numPr>
          <w:ilvl w:val="0"/>
          <w:numId w:val="3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Пристрій для перевірки трубопроводів – група СРА 18-3 – майстер виробничого навчання Ігор </w:t>
      </w:r>
      <w:proofErr w:type="spellStart"/>
      <w:r>
        <w:rPr>
          <w:color w:val="000000" w:themeColor="text1"/>
        </w:rPr>
        <w:t>Гордіца</w:t>
      </w:r>
      <w:proofErr w:type="spellEnd"/>
      <w:r>
        <w:rPr>
          <w:color w:val="000000" w:themeColor="text1"/>
        </w:rPr>
        <w:t>.</w:t>
      </w:r>
    </w:p>
    <w:p w:rsidR="00D559E0" w:rsidRPr="00D559E0" w:rsidRDefault="00D559E0" w:rsidP="00403FBB">
      <w:pPr>
        <w:pStyle w:val="a5"/>
        <w:numPr>
          <w:ilvl w:val="0"/>
          <w:numId w:val="3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Пристрій для зня</w:t>
      </w:r>
      <w:r w:rsidRPr="00D559E0">
        <w:rPr>
          <w:color w:val="000000" w:themeColor="text1"/>
        </w:rPr>
        <w:t>ття маточини колеса автомобіля «</w:t>
      </w:r>
      <w:r w:rsidRPr="00D559E0">
        <w:rPr>
          <w:color w:val="000000" w:themeColor="text1"/>
          <w:lang w:val="en-US"/>
        </w:rPr>
        <w:t>RENO</w:t>
      </w:r>
      <w:r w:rsidRPr="00D559E0">
        <w:rPr>
          <w:color w:val="000000" w:themeColor="text1"/>
        </w:rPr>
        <w:t>» - група СРА-3 – майстер виробничого навчання Андрій Бабак.</w:t>
      </w:r>
    </w:p>
    <w:p w:rsidR="001656DF" w:rsidRDefault="00651A88" w:rsidP="000D1E7E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31FDC">
        <w:rPr>
          <w:sz w:val="28"/>
          <w:szCs w:val="28"/>
        </w:rPr>
        <w:t xml:space="preserve">У </w:t>
      </w:r>
      <w:proofErr w:type="spellStart"/>
      <w:r w:rsidRPr="00931FDC">
        <w:rPr>
          <w:sz w:val="28"/>
          <w:szCs w:val="28"/>
        </w:rPr>
        <w:t>сучасних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умовах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ринкової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економіки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майбутнє</w:t>
      </w:r>
      <w:proofErr w:type="spellEnd"/>
      <w:r w:rsidRPr="00931FDC">
        <w:rPr>
          <w:sz w:val="28"/>
          <w:szCs w:val="28"/>
        </w:rPr>
        <w:t xml:space="preserve"> молодого </w:t>
      </w:r>
      <w:proofErr w:type="spellStart"/>
      <w:r w:rsidRPr="00931FDC">
        <w:rPr>
          <w:sz w:val="28"/>
          <w:szCs w:val="28"/>
        </w:rPr>
        <w:t>покоління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тісно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пов’язане</w:t>
      </w:r>
      <w:proofErr w:type="spellEnd"/>
      <w:r w:rsidRPr="00931FDC">
        <w:rPr>
          <w:sz w:val="28"/>
          <w:szCs w:val="28"/>
        </w:rPr>
        <w:t xml:space="preserve"> з потребами ринку </w:t>
      </w:r>
      <w:proofErr w:type="spellStart"/>
      <w:r w:rsidRPr="00931FDC">
        <w:rPr>
          <w:sz w:val="28"/>
          <w:szCs w:val="28"/>
        </w:rPr>
        <w:t>праці</w:t>
      </w:r>
      <w:proofErr w:type="spellEnd"/>
      <w:r w:rsidRPr="00931FDC">
        <w:rPr>
          <w:sz w:val="28"/>
          <w:szCs w:val="28"/>
        </w:rPr>
        <w:t xml:space="preserve">. </w:t>
      </w:r>
      <w:proofErr w:type="spellStart"/>
      <w:r w:rsidRPr="00931FDC">
        <w:rPr>
          <w:sz w:val="28"/>
          <w:szCs w:val="28"/>
        </w:rPr>
        <w:t>Саме</w:t>
      </w:r>
      <w:proofErr w:type="spellEnd"/>
      <w:r w:rsidRPr="00931FDC">
        <w:rPr>
          <w:sz w:val="28"/>
          <w:szCs w:val="28"/>
        </w:rPr>
        <w:t xml:space="preserve"> тому педагоги </w:t>
      </w:r>
      <w:proofErr w:type="spellStart"/>
      <w:r w:rsidRPr="00931FDC">
        <w:rPr>
          <w:sz w:val="28"/>
          <w:szCs w:val="28"/>
        </w:rPr>
        <w:t>нашого</w:t>
      </w:r>
      <w:proofErr w:type="spellEnd"/>
      <w:r w:rsidRPr="00931FDC">
        <w:rPr>
          <w:sz w:val="28"/>
          <w:szCs w:val="28"/>
        </w:rPr>
        <w:t xml:space="preserve"> училища </w:t>
      </w:r>
      <w:proofErr w:type="spellStart"/>
      <w:r w:rsidRPr="00931FDC">
        <w:rPr>
          <w:sz w:val="28"/>
          <w:szCs w:val="28"/>
        </w:rPr>
        <w:t>постійно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перебувають</w:t>
      </w:r>
      <w:proofErr w:type="spellEnd"/>
      <w:r w:rsidRPr="00931FDC">
        <w:rPr>
          <w:sz w:val="28"/>
          <w:szCs w:val="28"/>
        </w:rPr>
        <w:t xml:space="preserve"> у </w:t>
      </w:r>
      <w:proofErr w:type="spellStart"/>
      <w:r w:rsidRPr="00931FDC">
        <w:rPr>
          <w:sz w:val="28"/>
          <w:szCs w:val="28"/>
        </w:rPr>
        <w:t>пошуку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нових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підходів</w:t>
      </w:r>
      <w:proofErr w:type="spellEnd"/>
      <w:r w:rsidRPr="00931FDC">
        <w:rPr>
          <w:sz w:val="28"/>
          <w:szCs w:val="28"/>
        </w:rPr>
        <w:t xml:space="preserve">, активно </w:t>
      </w:r>
      <w:proofErr w:type="spellStart"/>
      <w:r w:rsidRPr="00931FDC">
        <w:rPr>
          <w:sz w:val="28"/>
          <w:szCs w:val="28"/>
        </w:rPr>
        <w:t>впроваджують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інноваційні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технології</w:t>
      </w:r>
      <w:proofErr w:type="spellEnd"/>
      <w:r w:rsidRPr="00931FDC">
        <w:rPr>
          <w:sz w:val="28"/>
          <w:szCs w:val="28"/>
        </w:rPr>
        <w:t xml:space="preserve"> та </w:t>
      </w:r>
      <w:proofErr w:type="spellStart"/>
      <w:r w:rsidRPr="00931FDC">
        <w:rPr>
          <w:sz w:val="28"/>
          <w:szCs w:val="28"/>
        </w:rPr>
        <w:t>застосовують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інтерактивні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методи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навчання</w:t>
      </w:r>
      <w:proofErr w:type="spellEnd"/>
      <w:r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31FDC">
        <w:rPr>
          <w:sz w:val="28"/>
          <w:szCs w:val="28"/>
        </w:rPr>
        <w:t xml:space="preserve">Особливо </w:t>
      </w:r>
      <w:proofErr w:type="spellStart"/>
      <w:r w:rsidRPr="00931FDC">
        <w:rPr>
          <w:sz w:val="28"/>
          <w:szCs w:val="28"/>
        </w:rPr>
        <w:t>цінною</w:t>
      </w:r>
      <w:proofErr w:type="spellEnd"/>
      <w:r w:rsidRPr="00931FDC">
        <w:rPr>
          <w:sz w:val="28"/>
          <w:szCs w:val="28"/>
        </w:rPr>
        <w:t xml:space="preserve"> є </w:t>
      </w:r>
      <w:proofErr w:type="spellStart"/>
      <w:r w:rsidRPr="00931FDC">
        <w:rPr>
          <w:sz w:val="28"/>
          <w:szCs w:val="28"/>
        </w:rPr>
        <w:t>діяльність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майстрів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виробничого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навчання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які</w:t>
      </w:r>
      <w:proofErr w:type="spellEnd"/>
      <w:r w:rsidRPr="00931FDC">
        <w:rPr>
          <w:sz w:val="28"/>
          <w:szCs w:val="28"/>
        </w:rPr>
        <w:t xml:space="preserve"> не </w:t>
      </w:r>
      <w:proofErr w:type="spellStart"/>
      <w:r w:rsidRPr="00931FDC">
        <w:rPr>
          <w:sz w:val="28"/>
          <w:szCs w:val="28"/>
        </w:rPr>
        <w:t>обмежуються</w:t>
      </w:r>
      <w:proofErr w:type="spellEnd"/>
      <w:r w:rsidRPr="00931FDC">
        <w:rPr>
          <w:sz w:val="28"/>
          <w:szCs w:val="28"/>
        </w:rPr>
        <w:t xml:space="preserve"> передачею </w:t>
      </w:r>
      <w:proofErr w:type="spellStart"/>
      <w:r w:rsidRPr="00931FDC">
        <w:rPr>
          <w:sz w:val="28"/>
          <w:szCs w:val="28"/>
        </w:rPr>
        <w:t>конкретних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навичок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чи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механічним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копіюванням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дій</w:t>
      </w:r>
      <w:proofErr w:type="spellEnd"/>
      <w:r w:rsidRPr="00931FDC">
        <w:rPr>
          <w:sz w:val="28"/>
          <w:szCs w:val="28"/>
        </w:rPr>
        <w:t xml:space="preserve">. Вони </w:t>
      </w:r>
      <w:proofErr w:type="spellStart"/>
      <w:r w:rsidRPr="00931FDC">
        <w:rPr>
          <w:sz w:val="28"/>
          <w:szCs w:val="28"/>
        </w:rPr>
        <w:t>формують</w:t>
      </w:r>
      <w:proofErr w:type="spellEnd"/>
      <w:r w:rsidRPr="00931FDC">
        <w:rPr>
          <w:sz w:val="28"/>
          <w:szCs w:val="28"/>
        </w:rPr>
        <w:t xml:space="preserve"> у </w:t>
      </w:r>
      <w:proofErr w:type="spellStart"/>
      <w:r w:rsidRPr="00931FDC">
        <w:rPr>
          <w:sz w:val="28"/>
          <w:szCs w:val="28"/>
        </w:rPr>
        <w:t>здобувачів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освіти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здатність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мислити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аналізувати</w:t>
      </w:r>
      <w:proofErr w:type="spellEnd"/>
      <w:r w:rsidRPr="00931FDC">
        <w:rPr>
          <w:sz w:val="28"/>
          <w:szCs w:val="28"/>
        </w:rPr>
        <w:t xml:space="preserve"> та </w:t>
      </w:r>
      <w:proofErr w:type="spellStart"/>
      <w:r w:rsidRPr="00931FDC">
        <w:rPr>
          <w:sz w:val="28"/>
          <w:szCs w:val="28"/>
        </w:rPr>
        <w:t>обирати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найраціональніші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способи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виконання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виробничих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завдань</w:t>
      </w:r>
      <w:proofErr w:type="spellEnd"/>
      <w:r w:rsidRPr="00931FDC">
        <w:rPr>
          <w:sz w:val="28"/>
          <w:szCs w:val="28"/>
        </w:rPr>
        <w:t xml:space="preserve">. </w:t>
      </w:r>
      <w:proofErr w:type="spellStart"/>
      <w:r w:rsidRPr="00931FDC">
        <w:rPr>
          <w:sz w:val="28"/>
          <w:szCs w:val="28"/>
        </w:rPr>
        <w:t>Сучасний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робітник</w:t>
      </w:r>
      <w:proofErr w:type="spellEnd"/>
      <w:r w:rsidRPr="00931FDC">
        <w:rPr>
          <w:sz w:val="28"/>
          <w:szCs w:val="28"/>
        </w:rPr>
        <w:t xml:space="preserve"> повинен бути не </w:t>
      </w:r>
      <w:proofErr w:type="spellStart"/>
      <w:r w:rsidRPr="00931FDC">
        <w:rPr>
          <w:sz w:val="28"/>
          <w:szCs w:val="28"/>
        </w:rPr>
        <w:t>лише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виконавцем</w:t>
      </w:r>
      <w:proofErr w:type="spellEnd"/>
      <w:r w:rsidRPr="00931FDC">
        <w:rPr>
          <w:sz w:val="28"/>
          <w:szCs w:val="28"/>
        </w:rPr>
        <w:t xml:space="preserve">, а й </w:t>
      </w:r>
      <w:proofErr w:type="spellStart"/>
      <w:r w:rsidRPr="00931FDC">
        <w:rPr>
          <w:sz w:val="28"/>
          <w:szCs w:val="28"/>
        </w:rPr>
        <w:t>ініціативним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креативним</w:t>
      </w:r>
      <w:proofErr w:type="spellEnd"/>
      <w:r w:rsidRPr="00931FDC">
        <w:rPr>
          <w:sz w:val="28"/>
          <w:szCs w:val="28"/>
        </w:rPr>
        <w:t xml:space="preserve">, з </w:t>
      </w:r>
      <w:proofErr w:type="spellStart"/>
      <w:r w:rsidRPr="00931FDC">
        <w:rPr>
          <w:sz w:val="28"/>
          <w:szCs w:val="28"/>
        </w:rPr>
        <w:t>елементами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раціоналізаторського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мислення</w:t>
      </w:r>
      <w:proofErr w:type="spellEnd"/>
      <w:r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Організацію</w:t>
      </w:r>
      <w:proofErr w:type="spellEnd"/>
      <w:r w:rsidRPr="00931FDC">
        <w:rPr>
          <w:sz w:val="28"/>
          <w:szCs w:val="28"/>
        </w:rPr>
        <w:t xml:space="preserve"> та контроль </w:t>
      </w:r>
      <w:proofErr w:type="spellStart"/>
      <w:r w:rsidRPr="00931FDC">
        <w:rPr>
          <w:sz w:val="28"/>
          <w:szCs w:val="28"/>
        </w:rPr>
        <w:t>навчального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процесу</w:t>
      </w:r>
      <w:proofErr w:type="spellEnd"/>
      <w:r w:rsidRPr="00931FDC">
        <w:rPr>
          <w:sz w:val="28"/>
          <w:szCs w:val="28"/>
        </w:rPr>
        <w:t xml:space="preserve"> у ВПУ №13 </w:t>
      </w:r>
      <w:proofErr w:type="spellStart"/>
      <w:r w:rsidRPr="00931FDC">
        <w:rPr>
          <w:sz w:val="28"/>
          <w:szCs w:val="28"/>
        </w:rPr>
        <w:t>здійснюють</w:t>
      </w:r>
      <w:proofErr w:type="spellEnd"/>
      <w:r w:rsidRPr="00931FDC">
        <w:rPr>
          <w:sz w:val="28"/>
          <w:szCs w:val="28"/>
        </w:rPr>
        <w:t xml:space="preserve"> заступник директора з </w:t>
      </w:r>
      <w:proofErr w:type="spellStart"/>
      <w:r w:rsidRPr="00931FDC">
        <w:rPr>
          <w:sz w:val="28"/>
          <w:szCs w:val="28"/>
        </w:rPr>
        <w:t>навчально-виробничої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роботи</w:t>
      </w:r>
      <w:proofErr w:type="spellEnd"/>
      <w:r w:rsidRPr="00931FDC">
        <w:rPr>
          <w:sz w:val="28"/>
          <w:szCs w:val="28"/>
        </w:rPr>
        <w:t xml:space="preserve"> Гудименко Н.Ю. та заступник директора з </w:t>
      </w:r>
      <w:proofErr w:type="spellStart"/>
      <w:r w:rsidRPr="00931FDC">
        <w:rPr>
          <w:sz w:val="28"/>
          <w:szCs w:val="28"/>
        </w:rPr>
        <w:t>навчальної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роботи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Гінзилевич</w:t>
      </w:r>
      <w:proofErr w:type="spellEnd"/>
      <w:r w:rsidRPr="00931FDC">
        <w:rPr>
          <w:sz w:val="28"/>
          <w:szCs w:val="28"/>
        </w:rPr>
        <w:t xml:space="preserve"> М.В. Вони </w:t>
      </w:r>
      <w:proofErr w:type="spellStart"/>
      <w:r w:rsidRPr="00931FDC">
        <w:rPr>
          <w:sz w:val="28"/>
          <w:szCs w:val="28"/>
        </w:rPr>
        <w:t>формують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розклад</w:t>
      </w:r>
      <w:proofErr w:type="spellEnd"/>
      <w:r w:rsidRPr="00931FDC">
        <w:rPr>
          <w:sz w:val="28"/>
          <w:szCs w:val="28"/>
        </w:rPr>
        <w:t xml:space="preserve"> занять </w:t>
      </w:r>
      <w:proofErr w:type="spellStart"/>
      <w:r w:rsidRPr="00931FDC">
        <w:rPr>
          <w:sz w:val="28"/>
          <w:szCs w:val="28"/>
        </w:rPr>
        <w:t>згідно</w:t>
      </w:r>
      <w:proofErr w:type="spellEnd"/>
      <w:r w:rsidRPr="00931FDC">
        <w:rPr>
          <w:sz w:val="28"/>
          <w:szCs w:val="28"/>
        </w:rPr>
        <w:t xml:space="preserve"> з </w:t>
      </w:r>
      <w:proofErr w:type="spellStart"/>
      <w:r w:rsidRPr="00931FDC">
        <w:rPr>
          <w:sz w:val="28"/>
          <w:szCs w:val="28"/>
        </w:rPr>
        <w:t>чинними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навчальними</w:t>
      </w:r>
      <w:proofErr w:type="spellEnd"/>
      <w:r w:rsidRPr="00931FDC">
        <w:rPr>
          <w:sz w:val="28"/>
          <w:szCs w:val="28"/>
        </w:rPr>
        <w:t xml:space="preserve"> планами, </w:t>
      </w:r>
      <w:proofErr w:type="spellStart"/>
      <w:r w:rsidRPr="00931FDC">
        <w:rPr>
          <w:sz w:val="28"/>
          <w:szCs w:val="28"/>
        </w:rPr>
        <w:t>який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затверджується</w:t>
      </w:r>
      <w:proofErr w:type="spellEnd"/>
      <w:r w:rsidRPr="00931FDC">
        <w:rPr>
          <w:sz w:val="28"/>
          <w:szCs w:val="28"/>
        </w:rPr>
        <w:t xml:space="preserve"> директором закладу та </w:t>
      </w:r>
      <w:proofErr w:type="spellStart"/>
      <w:r w:rsidRPr="00931FDC">
        <w:rPr>
          <w:sz w:val="28"/>
          <w:szCs w:val="28"/>
        </w:rPr>
        <w:t>офіційно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завіряється</w:t>
      </w:r>
      <w:proofErr w:type="spellEnd"/>
      <w:r w:rsidRPr="00931FDC">
        <w:rPr>
          <w:sz w:val="28"/>
          <w:szCs w:val="28"/>
        </w:rPr>
        <w:t xml:space="preserve">. </w:t>
      </w:r>
      <w:proofErr w:type="spellStart"/>
      <w:r w:rsidRPr="00931FDC">
        <w:rPr>
          <w:sz w:val="28"/>
          <w:szCs w:val="28"/>
        </w:rPr>
        <w:t>Робочі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навчальні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плани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укладено</w:t>
      </w:r>
      <w:proofErr w:type="spellEnd"/>
      <w:r w:rsidRPr="00931FDC">
        <w:rPr>
          <w:sz w:val="28"/>
          <w:szCs w:val="28"/>
        </w:rPr>
        <w:t xml:space="preserve"> на </w:t>
      </w:r>
      <w:proofErr w:type="spellStart"/>
      <w:r w:rsidRPr="00931FDC">
        <w:rPr>
          <w:sz w:val="28"/>
          <w:szCs w:val="28"/>
        </w:rPr>
        <w:t>основі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типових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відповідно</w:t>
      </w:r>
      <w:proofErr w:type="spellEnd"/>
      <w:r w:rsidRPr="00931FDC">
        <w:rPr>
          <w:sz w:val="28"/>
          <w:szCs w:val="28"/>
        </w:rPr>
        <w:t xml:space="preserve"> до </w:t>
      </w:r>
      <w:proofErr w:type="spellStart"/>
      <w:r w:rsidRPr="00931FDC">
        <w:rPr>
          <w:sz w:val="28"/>
          <w:szCs w:val="28"/>
        </w:rPr>
        <w:t>Державних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стандартів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професійно-технічної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освіти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погоджено</w:t>
      </w:r>
      <w:proofErr w:type="spellEnd"/>
      <w:r w:rsidRPr="00931FDC">
        <w:rPr>
          <w:sz w:val="28"/>
          <w:szCs w:val="28"/>
        </w:rPr>
        <w:t xml:space="preserve"> з </w:t>
      </w:r>
      <w:proofErr w:type="spellStart"/>
      <w:r w:rsidRPr="00931FDC">
        <w:rPr>
          <w:sz w:val="28"/>
          <w:szCs w:val="28"/>
        </w:rPr>
        <w:t>роботодавцями</w:t>
      </w:r>
      <w:proofErr w:type="spellEnd"/>
      <w:r w:rsidRPr="00931FDC">
        <w:rPr>
          <w:sz w:val="28"/>
          <w:szCs w:val="28"/>
        </w:rPr>
        <w:t xml:space="preserve">, НМК ПТО в </w:t>
      </w:r>
      <w:proofErr w:type="spellStart"/>
      <w:r w:rsidRPr="00931FDC">
        <w:rPr>
          <w:sz w:val="28"/>
          <w:szCs w:val="28"/>
        </w:rPr>
        <w:t>Івано-Франківській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області</w:t>
      </w:r>
      <w:proofErr w:type="spellEnd"/>
      <w:r w:rsidRPr="00931FDC">
        <w:rPr>
          <w:sz w:val="28"/>
          <w:szCs w:val="28"/>
        </w:rPr>
        <w:t xml:space="preserve"> та </w:t>
      </w:r>
      <w:proofErr w:type="spellStart"/>
      <w:r w:rsidRPr="00931FDC">
        <w:rPr>
          <w:sz w:val="28"/>
          <w:szCs w:val="28"/>
        </w:rPr>
        <w:t>затверджено</w:t>
      </w:r>
      <w:proofErr w:type="spellEnd"/>
      <w:r w:rsidRPr="00931FDC">
        <w:rPr>
          <w:sz w:val="28"/>
          <w:szCs w:val="28"/>
        </w:rPr>
        <w:t xml:space="preserve"> директором департаменту </w:t>
      </w:r>
      <w:proofErr w:type="spellStart"/>
      <w:r w:rsidRPr="00931FDC">
        <w:rPr>
          <w:sz w:val="28"/>
          <w:szCs w:val="28"/>
        </w:rPr>
        <w:t>освіти</w:t>
      </w:r>
      <w:proofErr w:type="spellEnd"/>
      <w:r w:rsidRPr="00931FDC">
        <w:rPr>
          <w:sz w:val="28"/>
          <w:szCs w:val="28"/>
        </w:rPr>
        <w:t xml:space="preserve"> і науки </w:t>
      </w:r>
      <w:proofErr w:type="spellStart"/>
      <w:r w:rsidRPr="00931FDC">
        <w:rPr>
          <w:sz w:val="28"/>
          <w:szCs w:val="28"/>
        </w:rPr>
        <w:t>Івано-Франківської</w:t>
      </w:r>
      <w:proofErr w:type="spellEnd"/>
      <w:r w:rsidRPr="00931FDC">
        <w:rPr>
          <w:sz w:val="28"/>
          <w:szCs w:val="28"/>
        </w:rPr>
        <w:t xml:space="preserve"> ОДА.</w:t>
      </w:r>
    </w:p>
    <w:p w:rsidR="00651A88" w:rsidRPr="00931FDC" w:rsidRDefault="00651A88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Освітній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процес</w:t>
      </w:r>
      <w:proofErr w:type="spellEnd"/>
      <w:r w:rsidRPr="00931FDC">
        <w:rPr>
          <w:sz w:val="28"/>
          <w:szCs w:val="28"/>
        </w:rPr>
        <w:t xml:space="preserve"> у </w:t>
      </w:r>
      <w:proofErr w:type="spellStart"/>
      <w:r w:rsidRPr="00931FDC">
        <w:rPr>
          <w:sz w:val="28"/>
          <w:szCs w:val="28"/>
        </w:rPr>
        <w:t>закладі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організовано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відповідно</w:t>
      </w:r>
      <w:proofErr w:type="spellEnd"/>
      <w:r w:rsidRPr="00931FDC">
        <w:rPr>
          <w:sz w:val="28"/>
          <w:szCs w:val="28"/>
        </w:rPr>
        <w:t xml:space="preserve"> до </w:t>
      </w:r>
      <w:proofErr w:type="spellStart"/>
      <w:r w:rsidRPr="00931FDC">
        <w:rPr>
          <w:sz w:val="28"/>
          <w:szCs w:val="28"/>
        </w:rPr>
        <w:t>стандартів</w:t>
      </w:r>
      <w:proofErr w:type="spellEnd"/>
      <w:r w:rsidRPr="00931FDC">
        <w:rPr>
          <w:sz w:val="28"/>
          <w:szCs w:val="28"/>
        </w:rPr>
        <w:t xml:space="preserve"> ПТО за такими </w:t>
      </w:r>
      <w:proofErr w:type="spellStart"/>
      <w:r w:rsidRPr="00931FDC">
        <w:rPr>
          <w:sz w:val="28"/>
          <w:szCs w:val="28"/>
        </w:rPr>
        <w:t>напрямами</w:t>
      </w:r>
      <w:proofErr w:type="spellEnd"/>
      <w:r w:rsidRPr="00931FDC">
        <w:rPr>
          <w:sz w:val="28"/>
          <w:szCs w:val="28"/>
        </w:rPr>
        <w:t>:</w:t>
      </w:r>
    </w:p>
    <w:p w:rsidR="00651A88" w:rsidRPr="00931FDC" w:rsidRDefault="00651A88" w:rsidP="000D1E7E">
      <w:pPr>
        <w:pStyle w:val="a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Використання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компетентнісного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підходу</w:t>
      </w:r>
      <w:proofErr w:type="spellEnd"/>
      <w:r w:rsidRPr="00931FDC">
        <w:rPr>
          <w:sz w:val="28"/>
          <w:szCs w:val="28"/>
        </w:rPr>
        <w:t xml:space="preserve"> в </w:t>
      </w:r>
      <w:proofErr w:type="spellStart"/>
      <w:r w:rsidRPr="00931FDC">
        <w:rPr>
          <w:sz w:val="28"/>
          <w:szCs w:val="28"/>
        </w:rPr>
        <w:t>навчанні</w:t>
      </w:r>
      <w:proofErr w:type="spellEnd"/>
      <w:r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Активне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залучення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учнів</w:t>
      </w:r>
      <w:proofErr w:type="spellEnd"/>
      <w:r w:rsidRPr="00931FDC">
        <w:rPr>
          <w:sz w:val="28"/>
          <w:szCs w:val="28"/>
        </w:rPr>
        <w:t xml:space="preserve"> до </w:t>
      </w:r>
      <w:proofErr w:type="spellStart"/>
      <w:r w:rsidRPr="00931FDC">
        <w:rPr>
          <w:sz w:val="28"/>
          <w:szCs w:val="28"/>
        </w:rPr>
        <w:t>самоврядування</w:t>
      </w:r>
      <w:proofErr w:type="spellEnd"/>
      <w:r w:rsidRPr="00931FDC">
        <w:rPr>
          <w:sz w:val="28"/>
          <w:szCs w:val="28"/>
        </w:rPr>
        <w:t xml:space="preserve"> та </w:t>
      </w:r>
      <w:proofErr w:type="spellStart"/>
      <w:r w:rsidRPr="00931FDC">
        <w:rPr>
          <w:sz w:val="28"/>
          <w:szCs w:val="28"/>
        </w:rPr>
        <w:t>співпраця</w:t>
      </w:r>
      <w:proofErr w:type="spellEnd"/>
      <w:r w:rsidRPr="00931FDC">
        <w:rPr>
          <w:sz w:val="28"/>
          <w:szCs w:val="28"/>
        </w:rPr>
        <w:t xml:space="preserve"> з педагогами.</w:t>
      </w:r>
    </w:p>
    <w:p w:rsidR="00651A88" w:rsidRPr="00931FDC" w:rsidRDefault="00651A88" w:rsidP="000D1E7E">
      <w:pPr>
        <w:pStyle w:val="a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Системне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формування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професійних</w:t>
      </w:r>
      <w:proofErr w:type="spellEnd"/>
      <w:r w:rsidRPr="00931FDC">
        <w:rPr>
          <w:sz w:val="28"/>
          <w:szCs w:val="28"/>
        </w:rPr>
        <w:t xml:space="preserve"> компетентностей.</w:t>
      </w:r>
    </w:p>
    <w:p w:rsidR="00651A88" w:rsidRPr="00931FDC" w:rsidRDefault="00651A88" w:rsidP="000D1E7E">
      <w:pPr>
        <w:pStyle w:val="a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Застосування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сучасних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технічних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засобів</w:t>
      </w:r>
      <w:proofErr w:type="spellEnd"/>
      <w:r w:rsidRPr="00931FDC">
        <w:rPr>
          <w:sz w:val="28"/>
          <w:szCs w:val="28"/>
        </w:rPr>
        <w:t xml:space="preserve"> у теоретичному й практичному </w:t>
      </w:r>
      <w:proofErr w:type="spellStart"/>
      <w:r w:rsidRPr="00931FDC">
        <w:rPr>
          <w:sz w:val="28"/>
          <w:szCs w:val="28"/>
        </w:rPr>
        <w:t>навчанні</w:t>
      </w:r>
      <w:proofErr w:type="spellEnd"/>
      <w:r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Інтеграція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новітніх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педагогічних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технологій</w:t>
      </w:r>
      <w:proofErr w:type="spellEnd"/>
      <w:r w:rsidRPr="00931FDC">
        <w:rPr>
          <w:sz w:val="28"/>
          <w:szCs w:val="28"/>
        </w:rPr>
        <w:t xml:space="preserve"> у </w:t>
      </w:r>
      <w:proofErr w:type="spellStart"/>
      <w:r w:rsidRPr="00931FDC">
        <w:rPr>
          <w:sz w:val="28"/>
          <w:szCs w:val="28"/>
        </w:rPr>
        <w:t>освітній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процес</w:t>
      </w:r>
      <w:proofErr w:type="spellEnd"/>
      <w:r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Протягом</w:t>
      </w:r>
      <w:proofErr w:type="spellEnd"/>
      <w:r w:rsidRPr="00931FDC">
        <w:rPr>
          <w:sz w:val="28"/>
          <w:szCs w:val="28"/>
        </w:rPr>
        <w:t xml:space="preserve"> 202</w:t>
      </w:r>
      <w:r w:rsidR="00931FDC" w:rsidRPr="00931FDC">
        <w:rPr>
          <w:sz w:val="28"/>
          <w:szCs w:val="28"/>
          <w:lang w:val="uk-UA"/>
        </w:rPr>
        <w:t>4</w:t>
      </w:r>
      <w:r w:rsidRPr="00931FDC">
        <w:rPr>
          <w:sz w:val="28"/>
          <w:szCs w:val="28"/>
        </w:rPr>
        <w:t>-202</w:t>
      </w:r>
      <w:r w:rsidR="00931FDC" w:rsidRPr="00931FDC">
        <w:rPr>
          <w:sz w:val="28"/>
          <w:szCs w:val="28"/>
          <w:lang w:val="uk-UA"/>
        </w:rPr>
        <w:t>5</w:t>
      </w:r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навчального</w:t>
      </w:r>
      <w:proofErr w:type="spellEnd"/>
      <w:r w:rsidRPr="00931FDC">
        <w:rPr>
          <w:sz w:val="28"/>
          <w:szCs w:val="28"/>
        </w:rPr>
        <w:t xml:space="preserve"> року </w:t>
      </w:r>
      <w:proofErr w:type="spellStart"/>
      <w:r w:rsidRPr="00931FDC">
        <w:rPr>
          <w:sz w:val="28"/>
          <w:szCs w:val="28"/>
        </w:rPr>
        <w:t>колектив</w:t>
      </w:r>
      <w:proofErr w:type="spellEnd"/>
      <w:r w:rsidRPr="00931FDC">
        <w:rPr>
          <w:sz w:val="28"/>
          <w:szCs w:val="28"/>
        </w:rPr>
        <w:t xml:space="preserve"> училища </w:t>
      </w:r>
      <w:proofErr w:type="spellStart"/>
      <w:r w:rsidRPr="00931FDC">
        <w:rPr>
          <w:sz w:val="28"/>
          <w:szCs w:val="28"/>
        </w:rPr>
        <w:t>зосередив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зусилля</w:t>
      </w:r>
      <w:proofErr w:type="spellEnd"/>
      <w:r w:rsidRPr="00931FDC">
        <w:rPr>
          <w:sz w:val="28"/>
          <w:szCs w:val="28"/>
        </w:rPr>
        <w:t xml:space="preserve"> на: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51A88" w:rsidRPr="00931FDC">
        <w:rPr>
          <w:sz w:val="28"/>
          <w:szCs w:val="28"/>
        </w:rPr>
        <w:t>покращенні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результативності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навчання</w:t>
      </w:r>
      <w:proofErr w:type="spellEnd"/>
      <w:r w:rsidR="00651A88" w:rsidRPr="00931FDC">
        <w:rPr>
          <w:sz w:val="28"/>
          <w:szCs w:val="28"/>
        </w:rPr>
        <w:t xml:space="preserve"> та </w:t>
      </w:r>
      <w:proofErr w:type="spellStart"/>
      <w:r w:rsidR="00651A88" w:rsidRPr="00931FDC">
        <w:rPr>
          <w:sz w:val="28"/>
          <w:szCs w:val="28"/>
        </w:rPr>
        <w:t>якості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підготовки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учнів</w:t>
      </w:r>
      <w:proofErr w:type="spellEnd"/>
      <w:r w:rsidR="00651A88" w:rsidRPr="00931FDC">
        <w:rPr>
          <w:sz w:val="28"/>
          <w:szCs w:val="28"/>
        </w:rPr>
        <w:t>;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51A88" w:rsidRPr="00931FDC">
        <w:rPr>
          <w:sz w:val="28"/>
          <w:szCs w:val="28"/>
        </w:rPr>
        <w:t>оновленні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матеріально-технічної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бази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майстерень</w:t>
      </w:r>
      <w:proofErr w:type="spellEnd"/>
      <w:r w:rsidR="00651A88" w:rsidRPr="00931FDC">
        <w:rPr>
          <w:sz w:val="28"/>
          <w:szCs w:val="28"/>
        </w:rPr>
        <w:t>;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51A88" w:rsidRPr="00931FDC">
        <w:rPr>
          <w:sz w:val="28"/>
          <w:szCs w:val="28"/>
        </w:rPr>
        <w:t>професійному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зростанні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педагогів</w:t>
      </w:r>
      <w:proofErr w:type="spellEnd"/>
      <w:r w:rsidR="00651A88" w:rsidRPr="00931FDC">
        <w:rPr>
          <w:sz w:val="28"/>
          <w:szCs w:val="28"/>
        </w:rPr>
        <w:t xml:space="preserve">, </w:t>
      </w:r>
      <w:proofErr w:type="spellStart"/>
      <w:r w:rsidR="00651A88" w:rsidRPr="00931FDC">
        <w:rPr>
          <w:sz w:val="28"/>
          <w:szCs w:val="28"/>
        </w:rPr>
        <w:t>зокрема</w:t>
      </w:r>
      <w:proofErr w:type="spellEnd"/>
      <w:r w:rsidR="00651A88" w:rsidRPr="00931FDC">
        <w:rPr>
          <w:sz w:val="28"/>
          <w:szCs w:val="28"/>
        </w:rPr>
        <w:t xml:space="preserve"> у </w:t>
      </w:r>
      <w:proofErr w:type="spellStart"/>
      <w:r w:rsidR="00651A88" w:rsidRPr="00931FDC">
        <w:rPr>
          <w:sz w:val="28"/>
          <w:szCs w:val="28"/>
        </w:rPr>
        <w:t>напрямі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використання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сучасних</w:t>
      </w:r>
      <w:proofErr w:type="spellEnd"/>
      <w:r w:rsidR="00651A88" w:rsidRPr="00931FDC">
        <w:rPr>
          <w:sz w:val="28"/>
          <w:szCs w:val="28"/>
        </w:rPr>
        <w:t xml:space="preserve"> ІТ-</w:t>
      </w:r>
      <w:proofErr w:type="spellStart"/>
      <w:r w:rsidR="00651A88" w:rsidRPr="00931FDC">
        <w:rPr>
          <w:sz w:val="28"/>
          <w:szCs w:val="28"/>
        </w:rPr>
        <w:t>технологій</w:t>
      </w:r>
      <w:proofErr w:type="spellEnd"/>
      <w:r w:rsidR="00651A88" w:rsidRPr="00931FDC">
        <w:rPr>
          <w:sz w:val="28"/>
          <w:szCs w:val="28"/>
        </w:rPr>
        <w:t>;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51A88" w:rsidRPr="00931FDC">
        <w:rPr>
          <w:sz w:val="28"/>
          <w:szCs w:val="28"/>
        </w:rPr>
        <w:t>виконанні</w:t>
      </w:r>
      <w:proofErr w:type="spellEnd"/>
      <w:r w:rsidR="00651A88" w:rsidRPr="00931FDC">
        <w:rPr>
          <w:sz w:val="28"/>
          <w:szCs w:val="28"/>
        </w:rPr>
        <w:t xml:space="preserve"> плану </w:t>
      </w:r>
      <w:proofErr w:type="spellStart"/>
      <w:r w:rsidR="00651A88" w:rsidRPr="00931FDC">
        <w:rPr>
          <w:sz w:val="28"/>
          <w:szCs w:val="28"/>
        </w:rPr>
        <w:t>виробничої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діяльності</w:t>
      </w:r>
      <w:proofErr w:type="spellEnd"/>
      <w:r w:rsidR="00651A88" w:rsidRPr="00931FDC">
        <w:rPr>
          <w:sz w:val="28"/>
          <w:szCs w:val="28"/>
        </w:rPr>
        <w:t xml:space="preserve"> та </w:t>
      </w:r>
      <w:proofErr w:type="spellStart"/>
      <w:r w:rsidR="00651A88" w:rsidRPr="00931FDC">
        <w:rPr>
          <w:sz w:val="28"/>
          <w:szCs w:val="28"/>
        </w:rPr>
        <w:t>збільшенні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позабюджетних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надходжень</w:t>
      </w:r>
      <w:proofErr w:type="spellEnd"/>
      <w:r w:rsidR="00651A88" w:rsidRPr="00931FDC">
        <w:rPr>
          <w:sz w:val="28"/>
          <w:szCs w:val="28"/>
        </w:rPr>
        <w:t>;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proofErr w:type="spellStart"/>
      <w:r w:rsidR="00651A88" w:rsidRPr="00931FDC">
        <w:rPr>
          <w:sz w:val="28"/>
          <w:szCs w:val="28"/>
        </w:rPr>
        <w:t>зміцненні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навчально-методичної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бази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кабінетів</w:t>
      </w:r>
      <w:proofErr w:type="spellEnd"/>
      <w:r w:rsidR="00651A88" w:rsidRPr="00931FDC">
        <w:rPr>
          <w:sz w:val="28"/>
          <w:szCs w:val="28"/>
        </w:rPr>
        <w:t xml:space="preserve"> і </w:t>
      </w:r>
      <w:proofErr w:type="spellStart"/>
      <w:r w:rsidR="00651A88" w:rsidRPr="00931FDC">
        <w:rPr>
          <w:sz w:val="28"/>
          <w:szCs w:val="28"/>
        </w:rPr>
        <w:t>майстерень</w:t>
      </w:r>
      <w:proofErr w:type="spellEnd"/>
      <w:r w:rsidR="00651A88" w:rsidRPr="00931FDC">
        <w:rPr>
          <w:sz w:val="28"/>
          <w:szCs w:val="28"/>
        </w:rPr>
        <w:t>;</w:t>
      </w:r>
    </w:p>
    <w:p w:rsidR="00651A88" w:rsidRPr="00931FDC" w:rsidRDefault="00FA6ECC" w:rsidP="00FA6ECC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-</w:t>
      </w:r>
      <w:proofErr w:type="spellStart"/>
      <w:r w:rsidR="00651A88" w:rsidRPr="00931FDC">
        <w:rPr>
          <w:sz w:val="28"/>
          <w:szCs w:val="28"/>
        </w:rPr>
        <w:t>активізації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профорієнтаційної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роботи</w:t>
      </w:r>
      <w:proofErr w:type="spellEnd"/>
      <w:r w:rsidR="00651A88" w:rsidRPr="00931FDC">
        <w:rPr>
          <w:sz w:val="28"/>
          <w:szCs w:val="28"/>
        </w:rPr>
        <w:t xml:space="preserve"> та </w:t>
      </w:r>
      <w:proofErr w:type="spellStart"/>
      <w:r w:rsidR="00651A88" w:rsidRPr="00931FDC">
        <w:rPr>
          <w:sz w:val="28"/>
          <w:szCs w:val="28"/>
        </w:rPr>
        <w:t>залученні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учнів</w:t>
      </w:r>
      <w:proofErr w:type="spellEnd"/>
      <w:r w:rsidR="00651A88" w:rsidRPr="00931FDC">
        <w:rPr>
          <w:sz w:val="28"/>
          <w:szCs w:val="28"/>
        </w:rPr>
        <w:t xml:space="preserve"> до </w:t>
      </w:r>
      <w:proofErr w:type="spellStart"/>
      <w:r w:rsidR="00651A88" w:rsidRPr="00931FDC">
        <w:rPr>
          <w:sz w:val="28"/>
          <w:szCs w:val="28"/>
        </w:rPr>
        <w:t>її</w:t>
      </w:r>
      <w:proofErr w:type="spellEnd"/>
      <w:r w:rsidR="00651A88" w:rsidRPr="00931FDC">
        <w:rPr>
          <w:sz w:val="28"/>
          <w:szCs w:val="28"/>
        </w:rPr>
        <w:t xml:space="preserve"> </w:t>
      </w:r>
      <w:proofErr w:type="spellStart"/>
      <w:r w:rsidR="00651A88" w:rsidRPr="00931FDC">
        <w:rPr>
          <w:sz w:val="28"/>
          <w:szCs w:val="28"/>
        </w:rPr>
        <w:t>проведення</w:t>
      </w:r>
      <w:proofErr w:type="spellEnd"/>
      <w:r w:rsidR="00651A88" w:rsidRPr="00931FDC">
        <w:rPr>
          <w:sz w:val="28"/>
          <w:szCs w:val="28"/>
        </w:rPr>
        <w:t>.</w:t>
      </w:r>
    </w:p>
    <w:p w:rsidR="00651A88" w:rsidRPr="00931FDC" w:rsidRDefault="00651A88" w:rsidP="000D1E7E">
      <w:pPr>
        <w:pStyle w:val="ab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931FDC">
        <w:rPr>
          <w:sz w:val="28"/>
          <w:szCs w:val="28"/>
        </w:rPr>
        <w:t>Особливої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уваги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потребує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виявлення</w:t>
      </w:r>
      <w:proofErr w:type="spellEnd"/>
      <w:r w:rsidRPr="00931FDC">
        <w:rPr>
          <w:sz w:val="28"/>
          <w:szCs w:val="28"/>
        </w:rPr>
        <w:t xml:space="preserve"> та </w:t>
      </w:r>
      <w:proofErr w:type="spellStart"/>
      <w:r w:rsidRPr="00931FDC">
        <w:rPr>
          <w:sz w:val="28"/>
          <w:szCs w:val="28"/>
        </w:rPr>
        <w:t>підтримка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талановитих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учнів</w:t>
      </w:r>
      <w:proofErr w:type="spellEnd"/>
      <w:r w:rsidRPr="00931FDC">
        <w:rPr>
          <w:sz w:val="28"/>
          <w:szCs w:val="28"/>
        </w:rPr>
        <w:t xml:space="preserve">. </w:t>
      </w:r>
      <w:proofErr w:type="spellStart"/>
      <w:r w:rsidRPr="00931FDC">
        <w:rPr>
          <w:sz w:val="28"/>
          <w:szCs w:val="28"/>
        </w:rPr>
        <w:t>Освітній</w:t>
      </w:r>
      <w:proofErr w:type="spellEnd"/>
      <w:r w:rsidRPr="00931FDC">
        <w:rPr>
          <w:sz w:val="28"/>
          <w:szCs w:val="28"/>
        </w:rPr>
        <w:t xml:space="preserve"> заклад ставить перед собою </w:t>
      </w:r>
      <w:proofErr w:type="spellStart"/>
      <w:r w:rsidRPr="00931FDC">
        <w:rPr>
          <w:sz w:val="28"/>
          <w:szCs w:val="28"/>
        </w:rPr>
        <w:t>амбітну</w:t>
      </w:r>
      <w:proofErr w:type="spellEnd"/>
      <w:r w:rsidRPr="00931FDC">
        <w:rPr>
          <w:sz w:val="28"/>
          <w:szCs w:val="28"/>
        </w:rPr>
        <w:t xml:space="preserve"> мету — </w:t>
      </w:r>
      <w:proofErr w:type="spellStart"/>
      <w:r w:rsidRPr="00931FDC">
        <w:rPr>
          <w:sz w:val="28"/>
          <w:szCs w:val="28"/>
        </w:rPr>
        <w:t>створити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умови</w:t>
      </w:r>
      <w:proofErr w:type="spellEnd"/>
      <w:r w:rsidRPr="00931FDC">
        <w:rPr>
          <w:sz w:val="28"/>
          <w:szCs w:val="28"/>
        </w:rPr>
        <w:t xml:space="preserve"> для </w:t>
      </w:r>
      <w:proofErr w:type="spellStart"/>
      <w:r w:rsidRPr="00931FDC">
        <w:rPr>
          <w:sz w:val="28"/>
          <w:szCs w:val="28"/>
        </w:rPr>
        <w:t>розкриття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потенціалу</w:t>
      </w:r>
      <w:proofErr w:type="spellEnd"/>
      <w:r w:rsidRPr="00931FDC">
        <w:rPr>
          <w:sz w:val="28"/>
          <w:szCs w:val="28"/>
        </w:rPr>
        <w:t xml:space="preserve"> кожного </w:t>
      </w:r>
      <w:proofErr w:type="spellStart"/>
      <w:r w:rsidRPr="00931FDC">
        <w:rPr>
          <w:sz w:val="28"/>
          <w:szCs w:val="28"/>
        </w:rPr>
        <w:t>здобувача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освіти</w:t>
      </w:r>
      <w:proofErr w:type="spellEnd"/>
      <w:r w:rsidRPr="00931FDC">
        <w:rPr>
          <w:sz w:val="28"/>
          <w:szCs w:val="28"/>
        </w:rPr>
        <w:t xml:space="preserve">, </w:t>
      </w:r>
      <w:proofErr w:type="spellStart"/>
      <w:r w:rsidRPr="00931FDC">
        <w:rPr>
          <w:sz w:val="28"/>
          <w:szCs w:val="28"/>
        </w:rPr>
        <w:t>сприяти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розвитку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його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здібностей</w:t>
      </w:r>
      <w:proofErr w:type="spellEnd"/>
      <w:r w:rsidRPr="00931FDC">
        <w:rPr>
          <w:sz w:val="28"/>
          <w:szCs w:val="28"/>
        </w:rPr>
        <w:t xml:space="preserve"> і </w:t>
      </w:r>
      <w:proofErr w:type="spellStart"/>
      <w:r w:rsidRPr="00931FDC">
        <w:rPr>
          <w:sz w:val="28"/>
          <w:szCs w:val="28"/>
        </w:rPr>
        <w:t>формуванню</w:t>
      </w:r>
      <w:proofErr w:type="spellEnd"/>
      <w:r w:rsidRPr="00931FDC">
        <w:rPr>
          <w:sz w:val="28"/>
          <w:szCs w:val="28"/>
        </w:rPr>
        <w:t xml:space="preserve"> </w:t>
      </w:r>
      <w:proofErr w:type="spellStart"/>
      <w:r w:rsidRPr="00931FDC">
        <w:rPr>
          <w:sz w:val="28"/>
          <w:szCs w:val="28"/>
        </w:rPr>
        <w:t>особистості</w:t>
      </w:r>
      <w:proofErr w:type="spellEnd"/>
      <w:r w:rsidRPr="00931FDC">
        <w:rPr>
          <w:sz w:val="28"/>
          <w:szCs w:val="28"/>
        </w:rPr>
        <w:t xml:space="preserve"> нового </w:t>
      </w:r>
      <w:proofErr w:type="spellStart"/>
      <w:r w:rsidRPr="00931FDC">
        <w:rPr>
          <w:sz w:val="28"/>
          <w:szCs w:val="28"/>
        </w:rPr>
        <w:t>покоління</w:t>
      </w:r>
      <w:proofErr w:type="spellEnd"/>
      <w:r w:rsidRPr="00931FDC">
        <w:rPr>
          <w:sz w:val="28"/>
          <w:szCs w:val="28"/>
        </w:rPr>
        <w:t>.</w:t>
      </w:r>
    </w:p>
    <w:p w:rsidR="00E57324" w:rsidRPr="009E020F" w:rsidRDefault="00E57324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 w:rsidRPr="009E020F">
        <w:rPr>
          <w:color w:val="000000" w:themeColor="text1"/>
        </w:rPr>
        <w:t>Різноманітні конкурси, тематичні лінійки, змагання, олімпіади з предметів загальноосвітньої підготовки, які проводять в училищі, дозволяють виявити творчі здібності учнів.</w:t>
      </w:r>
    </w:p>
    <w:p w:rsidR="00E57324" w:rsidRPr="009E020F" w:rsidRDefault="00E57324" w:rsidP="000D1E7E">
      <w:pPr>
        <w:pStyle w:val="11"/>
        <w:spacing w:line="276" w:lineRule="auto"/>
        <w:ind w:firstLine="851"/>
        <w:jc w:val="both"/>
        <w:rPr>
          <w:color w:val="000000" w:themeColor="text1"/>
        </w:rPr>
      </w:pPr>
      <w:r w:rsidRPr="009E020F">
        <w:rPr>
          <w:color w:val="000000" w:themeColor="text1"/>
        </w:rPr>
        <w:t>У вересні 202</w:t>
      </w:r>
      <w:r w:rsidR="00931FDC">
        <w:rPr>
          <w:color w:val="000000" w:themeColor="text1"/>
        </w:rPr>
        <w:t>4</w:t>
      </w:r>
      <w:r w:rsidRPr="009E020F">
        <w:rPr>
          <w:color w:val="000000" w:themeColor="text1"/>
        </w:rPr>
        <w:t xml:space="preserve"> р проводили моніторинг знань із загальноосвітніх предметів, де учні показали досить позитивні результати. В кінці навчального року проводяться директорські контрольні роботи, аналіз результатів яких розглядається на засіданнях методичних комісій та педагогічних радах. Обговорюються недоліки, плануються заходи щодо їх усунення.</w:t>
      </w:r>
    </w:p>
    <w:p w:rsidR="00E57324" w:rsidRPr="009E020F" w:rsidRDefault="00E57324" w:rsidP="000D1E7E">
      <w:pPr>
        <w:pStyle w:val="11"/>
        <w:tabs>
          <w:tab w:val="left" w:pos="4243"/>
        </w:tabs>
        <w:spacing w:line="276" w:lineRule="auto"/>
        <w:ind w:firstLine="1020"/>
        <w:jc w:val="both"/>
        <w:rPr>
          <w:color w:val="000000" w:themeColor="text1"/>
        </w:rPr>
      </w:pPr>
      <w:r w:rsidRPr="009E020F">
        <w:rPr>
          <w:color w:val="000000" w:themeColor="text1"/>
        </w:rPr>
        <w:t xml:space="preserve">Планування навчально-виробничого процесу відбувається відповідно до наказу МОН від 30.05.2006р. </w:t>
      </w:r>
      <w:r w:rsidRPr="009E020F">
        <w:rPr>
          <w:color w:val="000000" w:themeColor="text1"/>
          <w:lang w:val="ru-RU" w:eastAsia="en-US" w:bidi="en-US"/>
        </w:rPr>
        <w:t xml:space="preserve">№419 </w:t>
      </w:r>
      <w:r w:rsidRPr="009E020F">
        <w:rPr>
          <w:color w:val="000000" w:themeColor="text1"/>
        </w:rPr>
        <w:t>«Про затвердження Положення, про організацію навчально-виховного процесу в професійно-технічних навчальних закладах».</w:t>
      </w:r>
    </w:p>
    <w:p w:rsidR="00E57324" w:rsidRPr="009E020F" w:rsidRDefault="00E57324" w:rsidP="000D1E7E">
      <w:pPr>
        <w:pStyle w:val="11"/>
        <w:spacing w:line="276" w:lineRule="auto"/>
        <w:ind w:firstLine="1020"/>
        <w:jc w:val="both"/>
        <w:rPr>
          <w:color w:val="000000" w:themeColor="text1"/>
        </w:rPr>
      </w:pPr>
      <w:r w:rsidRPr="009E020F">
        <w:rPr>
          <w:color w:val="000000" w:themeColor="text1"/>
        </w:rPr>
        <w:t>У відповідності з планом здійснюється контроль за станом навчально- виробничого процесу, заступник</w:t>
      </w:r>
      <w:r w:rsidR="00AE290B" w:rsidRPr="009E020F">
        <w:rPr>
          <w:color w:val="000000" w:themeColor="text1"/>
        </w:rPr>
        <w:t>а</w:t>
      </w:r>
      <w:r w:rsidRPr="009E020F">
        <w:rPr>
          <w:color w:val="000000" w:themeColor="text1"/>
        </w:rPr>
        <w:t>м</w:t>
      </w:r>
      <w:r w:rsidR="00AE290B" w:rsidRPr="009E020F">
        <w:rPr>
          <w:color w:val="000000" w:themeColor="text1"/>
        </w:rPr>
        <w:t>и</w:t>
      </w:r>
      <w:r w:rsidRPr="009E020F">
        <w:rPr>
          <w:color w:val="000000" w:themeColor="text1"/>
        </w:rPr>
        <w:t xml:space="preserve"> директора систематично перевірялась підготовка до занять, стан викладання предметів, ведення плануючої документації, впровадження інноваційних технологій.</w:t>
      </w:r>
    </w:p>
    <w:p w:rsidR="00E57324" w:rsidRPr="009E020F" w:rsidRDefault="00E57324" w:rsidP="000D1E7E">
      <w:pPr>
        <w:pStyle w:val="11"/>
        <w:spacing w:after="480" w:line="276" w:lineRule="auto"/>
        <w:ind w:firstLine="1020"/>
        <w:jc w:val="both"/>
        <w:rPr>
          <w:color w:val="000000" w:themeColor="text1"/>
        </w:rPr>
      </w:pPr>
      <w:r w:rsidRPr="009E020F">
        <w:rPr>
          <w:color w:val="000000" w:themeColor="text1"/>
        </w:rPr>
        <w:t xml:space="preserve">Результати </w:t>
      </w:r>
      <w:proofErr w:type="spellStart"/>
      <w:r w:rsidRPr="009E020F">
        <w:rPr>
          <w:color w:val="000000" w:themeColor="text1"/>
        </w:rPr>
        <w:t>внутрішньоучилищного</w:t>
      </w:r>
      <w:proofErr w:type="spellEnd"/>
      <w:r w:rsidRPr="009E020F">
        <w:rPr>
          <w:color w:val="000000" w:themeColor="text1"/>
        </w:rPr>
        <w:t xml:space="preserve"> контролю знаходили відображення у рішеннях педагогічної ради. Систематично контролювався стан ведення журналів, відвідування уроків учнями.</w:t>
      </w:r>
    </w:p>
    <w:p w:rsidR="00E57324" w:rsidRDefault="00E57324" w:rsidP="00E57324">
      <w:pPr>
        <w:pStyle w:val="11"/>
        <w:spacing w:after="200"/>
        <w:jc w:val="center"/>
      </w:pPr>
      <w:r>
        <w:rPr>
          <w:b/>
          <w:bCs/>
          <w:i/>
          <w:iCs/>
        </w:rPr>
        <w:t>2. Виконання обсягів регіонального замовлення</w:t>
      </w:r>
    </w:p>
    <w:p w:rsidR="00E57324" w:rsidRPr="008A05C8" w:rsidRDefault="00E57324" w:rsidP="00DB146C">
      <w:pPr>
        <w:pStyle w:val="11"/>
        <w:spacing w:line="276" w:lineRule="auto"/>
        <w:ind w:firstLine="1020"/>
        <w:jc w:val="both"/>
        <w:rPr>
          <w:color w:val="000000" w:themeColor="text1"/>
        </w:rPr>
      </w:pPr>
      <w:r w:rsidRPr="008A05C8">
        <w:rPr>
          <w:color w:val="000000" w:themeColor="text1"/>
        </w:rPr>
        <w:t>Щорічно доводяться затверджені обсяги регіонального замовлення на прийом учнів на навчання за відповідними професіями. В теперішніх умовах демографічного спаду форми профорієнтаційної роботи колективу ВПУ №13 набувають різноманітних, змістовних, часто нестандартних форм і методів.</w:t>
      </w:r>
    </w:p>
    <w:p w:rsidR="00CB40F4" w:rsidRPr="00CB40F4" w:rsidRDefault="00E57324" w:rsidP="00DB146C">
      <w:pPr>
        <w:widowControl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5C8">
        <w:rPr>
          <w:color w:val="000000" w:themeColor="text1"/>
        </w:rPr>
        <w:t xml:space="preserve"> </w:t>
      </w:r>
      <w:r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регіонального замовлення   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E457B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E457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н.р</w:t>
      </w:r>
      <w:proofErr w:type="spellEnd"/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виконано на 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% (план -2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факт- 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205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учнів</w:t>
      </w:r>
      <w:r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набрано</w:t>
      </w:r>
      <w:proofErr w:type="spellEnd"/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базі 9 класу К</w:t>
      </w:r>
      <w:r w:rsidR="00E63D1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онтролер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E63D1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90A87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0A87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ихтувальник</w:t>
      </w:r>
      <w:proofErr w:type="spellEnd"/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кузовів, Електрозварник ручного зварювання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на базі 11 класу </w:t>
      </w:r>
      <w:r w:rsidR="00D950F1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8023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0F1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63D1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>ихтувальник</w:t>
      </w:r>
      <w:proofErr w:type="spellEnd"/>
      <w:r w:rsidR="00E63D1D"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кузовів, </w:t>
      </w:r>
      <w:r w:rsidR="002D1E6A">
        <w:rPr>
          <w:rFonts w:ascii="Times New Roman" w:hAnsi="Times New Roman" w:cs="Times New Roman"/>
          <w:color w:val="000000" w:themeColor="text1"/>
          <w:sz w:val="28"/>
          <w:szCs w:val="28"/>
        </w:rPr>
        <w:t>Слюсар -електрик з ремонту електроустаткування</w:t>
      </w:r>
      <w:r w:rsidRPr="0088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57324" w:rsidRPr="00870F70" w:rsidRDefault="00880691" w:rsidP="00DB146C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bookmarkStart w:id="5" w:name="_Hlk169532631"/>
      <w:r w:rsidRPr="00880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Контингент учнів</w:t>
      </w:r>
      <w:r w:rsidR="00CB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: </w:t>
      </w:r>
      <w:r w:rsidRPr="00880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на 01.10.202</w:t>
      </w:r>
      <w:r w:rsidR="002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4</w:t>
      </w:r>
      <w:r w:rsidRPr="00880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р. – 4</w:t>
      </w:r>
      <w:r w:rsidR="002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15</w:t>
      </w:r>
      <w:r w:rsidR="00CB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880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учнів;  відсів </w:t>
      </w:r>
      <w:r w:rsidR="00B76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за поточний навчальний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року </w:t>
      </w:r>
      <w:r w:rsidRPr="00880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– 18 осіб</w:t>
      </w:r>
      <w:r w:rsidR="00B76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, з них з 1 курсу- 8 учнів.</w:t>
      </w:r>
      <w:bookmarkEnd w:id="5"/>
    </w:p>
    <w:p w:rsidR="00DB146C" w:rsidRDefault="00DB146C" w:rsidP="00E457B3">
      <w:pPr>
        <w:pStyle w:val="11"/>
        <w:ind w:firstLine="0"/>
        <w:rPr>
          <w:b/>
          <w:bCs/>
          <w:i/>
          <w:iCs/>
          <w:lang w:val="ru-RU" w:eastAsia="en-US" w:bidi="en-US"/>
        </w:rPr>
      </w:pPr>
    </w:p>
    <w:p w:rsidR="0042768E" w:rsidRDefault="0042768E" w:rsidP="00E457B3">
      <w:pPr>
        <w:pStyle w:val="11"/>
        <w:ind w:firstLine="0"/>
        <w:rPr>
          <w:b/>
          <w:bCs/>
          <w:i/>
          <w:iCs/>
          <w:lang w:val="ru-RU" w:eastAsia="en-US" w:bidi="en-US"/>
        </w:rPr>
      </w:pPr>
    </w:p>
    <w:p w:rsidR="0042768E" w:rsidRDefault="0042768E" w:rsidP="00E457B3">
      <w:pPr>
        <w:pStyle w:val="11"/>
        <w:ind w:firstLine="0"/>
        <w:rPr>
          <w:b/>
          <w:bCs/>
          <w:i/>
          <w:iCs/>
          <w:lang w:val="ru-RU" w:eastAsia="en-US" w:bidi="en-US"/>
        </w:rPr>
      </w:pPr>
    </w:p>
    <w:p w:rsidR="00E57324" w:rsidRDefault="00E57324" w:rsidP="00E57324">
      <w:pPr>
        <w:pStyle w:val="11"/>
        <w:ind w:firstLine="0"/>
        <w:jc w:val="center"/>
      </w:pPr>
      <w:r>
        <w:rPr>
          <w:b/>
          <w:bCs/>
          <w:i/>
          <w:iCs/>
          <w:lang w:val="ru-RU" w:eastAsia="en-US" w:bidi="en-US"/>
        </w:rPr>
        <w:lastRenderedPageBreak/>
        <w:t>3</w:t>
      </w:r>
      <w:r w:rsidRPr="003F75B5">
        <w:rPr>
          <w:b/>
          <w:bCs/>
          <w:i/>
          <w:iCs/>
          <w:lang w:val="ru-RU" w:eastAsia="en-US" w:bidi="en-US"/>
        </w:rPr>
        <w:t xml:space="preserve">. </w:t>
      </w:r>
      <w:r>
        <w:rPr>
          <w:b/>
          <w:bCs/>
          <w:i/>
          <w:iCs/>
        </w:rPr>
        <w:t xml:space="preserve">Дані фінансово-господарської діяльності у ВПУ </w:t>
      </w:r>
      <w:r w:rsidRPr="003F75B5">
        <w:rPr>
          <w:b/>
          <w:bCs/>
          <w:i/>
          <w:iCs/>
          <w:lang w:val="ru-RU" w:eastAsia="en-US" w:bidi="en-US"/>
        </w:rPr>
        <w:t>№13</w:t>
      </w:r>
      <w:r>
        <w:rPr>
          <w:b/>
          <w:i/>
        </w:rPr>
        <w:br/>
      </w:r>
      <w:r>
        <w:rPr>
          <w:b/>
          <w:bCs/>
          <w:i/>
          <w:iCs/>
        </w:rPr>
        <w:t xml:space="preserve">за </w:t>
      </w:r>
      <w:r w:rsidRPr="003F75B5">
        <w:rPr>
          <w:b/>
          <w:bCs/>
          <w:i/>
          <w:iCs/>
          <w:lang w:val="ru-RU" w:eastAsia="en-US" w:bidi="en-US"/>
        </w:rPr>
        <w:t>20</w:t>
      </w:r>
      <w:r>
        <w:rPr>
          <w:b/>
          <w:bCs/>
          <w:i/>
          <w:iCs/>
          <w:lang w:val="ru-RU" w:eastAsia="en-US" w:bidi="en-US"/>
        </w:rPr>
        <w:t>2</w:t>
      </w:r>
      <w:r w:rsidR="00E457B3">
        <w:rPr>
          <w:b/>
          <w:bCs/>
          <w:i/>
          <w:iCs/>
          <w:lang w:val="ru-RU" w:eastAsia="en-US" w:bidi="en-US"/>
        </w:rPr>
        <w:t>4</w:t>
      </w:r>
      <w:r>
        <w:rPr>
          <w:b/>
          <w:bCs/>
          <w:i/>
          <w:iCs/>
          <w:lang w:val="ru-RU" w:eastAsia="en-US" w:bidi="en-US"/>
        </w:rPr>
        <w:t>-</w:t>
      </w:r>
      <w:r w:rsidRPr="003F75B5">
        <w:rPr>
          <w:b/>
          <w:bCs/>
          <w:i/>
          <w:iCs/>
          <w:lang w:val="ru-RU" w:eastAsia="en-US" w:bidi="en-US"/>
        </w:rPr>
        <w:t>202</w:t>
      </w:r>
      <w:r w:rsidR="00E457B3">
        <w:rPr>
          <w:b/>
          <w:bCs/>
          <w:i/>
          <w:iCs/>
          <w:lang w:val="ru-RU" w:eastAsia="en-US" w:bidi="en-US"/>
        </w:rPr>
        <w:t>5</w:t>
      </w:r>
      <w:r>
        <w:rPr>
          <w:b/>
          <w:bCs/>
          <w:i/>
          <w:iCs/>
          <w:lang w:val="ru-RU" w:eastAsia="en-US" w:bidi="en-US"/>
        </w:rPr>
        <w:t xml:space="preserve"> </w:t>
      </w:r>
      <w:proofErr w:type="spellStart"/>
      <w:r>
        <w:rPr>
          <w:b/>
          <w:bCs/>
          <w:i/>
          <w:iCs/>
          <w:lang w:val="ru-RU" w:eastAsia="en-US" w:bidi="en-US"/>
        </w:rPr>
        <w:t>навчальний</w:t>
      </w:r>
      <w:proofErr w:type="spellEnd"/>
      <w:r w:rsidRPr="003F75B5">
        <w:rPr>
          <w:b/>
          <w:bCs/>
          <w:i/>
          <w:iCs/>
          <w:lang w:val="ru-RU" w:eastAsia="en-US" w:bidi="en-US"/>
        </w:rPr>
        <w:t xml:space="preserve"> </w:t>
      </w:r>
      <w:r>
        <w:rPr>
          <w:b/>
          <w:bCs/>
          <w:i/>
          <w:iCs/>
        </w:rPr>
        <w:t>рік</w:t>
      </w:r>
    </w:p>
    <w:p w:rsidR="00713B97" w:rsidRDefault="00713B97" w:rsidP="00713B97">
      <w:pPr>
        <w:pStyle w:val="11"/>
        <w:spacing w:line="276" w:lineRule="auto"/>
        <w:ind w:firstLine="851"/>
        <w:jc w:val="both"/>
      </w:pPr>
      <w:r>
        <w:t xml:space="preserve">Виконанням фінансово-господарської роботи займаються кваліфіковані, досвідчені бухгалтери, які в своїй роботі постійно користуються нормативно-правовою базою, щоб уникнути фінансових порушень. </w:t>
      </w:r>
    </w:p>
    <w:p w:rsidR="00E457B3" w:rsidRPr="00E457B3" w:rsidRDefault="00E457B3" w:rsidP="00E457B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457B3">
        <w:rPr>
          <w:rFonts w:ascii="Times New Roman" w:hAnsi="Times New Roman" w:cs="Times New Roman"/>
          <w:b/>
          <w:color w:val="000000" w:themeColor="text1"/>
        </w:rPr>
        <w:t>Згідно затверджених кошторисів на 2025р. планові видатки мають становити:</w:t>
      </w:r>
    </w:p>
    <w:p w:rsidR="00E457B3" w:rsidRPr="00E457B3" w:rsidRDefault="00E457B3" w:rsidP="00403FBB">
      <w:pPr>
        <w:pStyle w:val="a8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За рахунок коштів місцевого бюджету – 21184100,00грн.</w:t>
      </w:r>
    </w:p>
    <w:p w:rsidR="00E457B3" w:rsidRPr="00E457B3" w:rsidRDefault="00E457B3" w:rsidP="00403FBB">
      <w:pPr>
        <w:pStyle w:val="a8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За рахунок освітньої субвенції – 2200000,00грн.</w:t>
      </w:r>
    </w:p>
    <w:p w:rsidR="00E457B3" w:rsidRPr="00E457B3" w:rsidRDefault="00E457B3" w:rsidP="00403FBB">
      <w:pPr>
        <w:pStyle w:val="a8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За рахунок коштів місцевого бюджету для підготовки фахових спеціалістів – 2392600,00грн.</w:t>
      </w:r>
    </w:p>
    <w:p w:rsidR="00E457B3" w:rsidRPr="00E457B3" w:rsidRDefault="00E457B3" w:rsidP="00E457B3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Видатки за період з червня 2024р. по травень 2025р. по загальному фонду становлять 21488419,36грн.,  по освітній субвенції 3326918,39грн., по загальному фонду (фахові спеціалісти) 1869307,89грн., а саме: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260"/>
        <w:gridCol w:w="1984"/>
        <w:gridCol w:w="2552"/>
      </w:tblGrid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КЕКВ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видатків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Освітня субвенція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2111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Заробітна плата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11095018,7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2678390,65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3165472,57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648527,74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Придбання предметів та матеріалів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17461,42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Харчування учнів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185117,09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35286,05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2271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теплопостачання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1925000,00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водопостачання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143121,92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2273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електроенергії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682464,16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2275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інших енергоносіїв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8780,05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Стипендія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4152730,26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2730</w:t>
            </w:r>
          </w:p>
        </w:tc>
        <w:tc>
          <w:tcPr>
            <w:tcW w:w="3260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Інші виплати населенню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77967,14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7B3" w:rsidRPr="00E457B3" w:rsidTr="008E7181">
        <w:tc>
          <w:tcPr>
            <w:tcW w:w="4208" w:type="dxa"/>
            <w:gridSpan w:val="2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Усього</w:t>
            </w:r>
          </w:p>
        </w:tc>
        <w:tc>
          <w:tcPr>
            <w:tcW w:w="198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21488419,36</w:t>
            </w:r>
          </w:p>
        </w:tc>
        <w:tc>
          <w:tcPr>
            <w:tcW w:w="255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3326918,39</w:t>
            </w:r>
          </w:p>
        </w:tc>
      </w:tr>
    </w:tbl>
    <w:p w:rsidR="00E457B3" w:rsidRPr="00E457B3" w:rsidRDefault="00E457B3" w:rsidP="00E457B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4394"/>
        <w:gridCol w:w="3402"/>
      </w:tblGrid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КЕКВ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видатків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фонд</w:t>
            </w:r>
          </w:p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(фахові спеціалісти)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Заробітна плата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905570,3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236589,51</w:t>
            </w:r>
          </w:p>
        </w:tc>
      </w:tr>
      <w:tr w:rsidR="00E457B3" w:rsidRPr="00E457B3" w:rsidTr="008E7181">
        <w:trPr>
          <w:trHeight w:val="276"/>
        </w:trPr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</w:rPr>
              <w:t>Продукти харчування</w:t>
            </w:r>
          </w:p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10230,00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електроенергії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54714,23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інших енергоносіїв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5026,99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Стипендія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643550,86</w:t>
            </w:r>
          </w:p>
        </w:tc>
      </w:tr>
      <w:tr w:rsidR="00E457B3" w:rsidRPr="00E457B3" w:rsidTr="008E7181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2282</w:t>
            </w:r>
          </w:p>
        </w:tc>
        <w:tc>
          <w:tcPr>
            <w:tcW w:w="439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Інші виплати населенню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13626,00</w:t>
            </w:r>
          </w:p>
        </w:tc>
      </w:tr>
      <w:tr w:rsidR="00E457B3" w:rsidRPr="00E457B3" w:rsidTr="008E7181">
        <w:tc>
          <w:tcPr>
            <w:tcW w:w="5342" w:type="dxa"/>
            <w:gridSpan w:val="2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Усього</w:t>
            </w:r>
          </w:p>
        </w:tc>
        <w:tc>
          <w:tcPr>
            <w:tcW w:w="3402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1869307,89</w:t>
            </w:r>
          </w:p>
        </w:tc>
      </w:tr>
    </w:tbl>
    <w:p w:rsidR="00E457B3" w:rsidRPr="00E457B3" w:rsidRDefault="00E457B3" w:rsidP="00E457B3">
      <w:pPr>
        <w:rPr>
          <w:rFonts w:ascii="Times New Roman" w:hAnsi="Times New Roman" w:cs="Times New Roman"/>
          <w:b/>
          <w:color w:val="000000" w:themeColor="text1"/>
        </w:rPr>
      </w:pPr>
    </w:p>
    <w:p w:rsidR="00E457B3" w:rsidRPr="00E457B3" w:rsidRDefault="00E457B3" w:rsidP="00E457B3">
      <w:pPr>
        <w:rPr>
          <w:rFonts w:ascii="Times New Roman" w:hAnsi="Times New Roman" w:cs="Times New Roman"/>
          <w:b/>
          <w:color w:val="000000" w:themeColor="text1"/>
        </w:rPr>
      </w:pPr>
    </w:p>
    <w:p w:rsidR="00E457B3" w:rsidRPr="00E457B3" w:rsidRDefault="00E457B3" w:rsidP="00403FBB">
      <w:pPr>
        <w:pStyle w:val="a8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Надходження за рахунок коштів спеціального фонду за                                    січень-травень 2025ріку: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Згідно з їх основної господарської діяльності – 26300,00грн.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Від господарської діяльності – 875814,64грн.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Оренда майна – 47105,79грн.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реалізації в установленому порядку майна – 6974,66грн. 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– 56510,73грн.</w:t>
      </w:r>
    </w:p>
    <w:p w:rsidR="00E457B3" w:rsidRPr="00E457B3" w:rsidRDefault="00E457B3" w:rsidP="00403FBB">
      <w:pPr>
        <w:pStyle w:val="a8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Видатки за рахунок коштів спеціального фонду за                                    січень-травень 2025ріку:</w:t>
      </w:r>
    </w:p>
    <w:p w:rsidR="00E457B3" w:rsidRPr="00E457B3" w:rsidRDefault="00E457B3" w:rsidP="00E457B3">
      <w:pPr>
        <w:pStyle w:val="a8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9056" w:type="dxa"/>
        <w:tblInd w:w="720" w:type="dxa"/>
        <w:tblLook w:val="04A0" w:firstRow="1" w:lastRow="0" w:firstColumn="1" w:lastColumn="0" w:noHBand="0" w:noVBand="1"/>
      </w:tblPr>
      <w:tblGrid>
        <w:gridCol w:w="948"/>
        <w:gridCol w:w="4961"/>
        <w:gridCol w:w="3147"/>
      </w:tblGrid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КЕКВ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видатків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Сума/грн. коп.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2111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Заробітна плата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67252,50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14795,55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2210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Придбання предметів та матеріалів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181072,76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Харчування учнів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56684,10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2240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1400,00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2271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теплопостачання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337951,00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2272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водопостачання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45161,00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2273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електроенергії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422323,00</w:t>
            </w:r>
          </w:p>
        </w:tc>
      </w:tr>
      <w:tr w:rsidR="00E457B3" w:rsidRPr="00E457B3" w:rsidTr="0042768E">
        <w:tc>
          <w:tcPr>
            <w:tcW w:w="9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2275</w:t>
            </w:r>
          </w:p>
        </w:tc>
        <w:tc>
          <w:tcPr>
            <w:tcW w:w="496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інших енергоносіїв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5545,00</w:t>
            </w:r>
          </w:p>
        </w:tc>
      </w:tr>
      <w:tr w:rsidR="00E457B3" w:rsidRPr="00E457B3" w:rsidTr="0042768E">
        <w:tc>
          <w:tcPr>
            <w:tcW w:w="5909" w:type="dxa"/>
            <w:gridSpan w:val="2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Усього</w:t>
            </w:r>
          </w:p>
        </w:tc>
        <w:tc>
          <w:tcPr>
            <w:tcW w:w="3147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1132184,91</w:t>
            </w:r>
          </w:p>
        </w:tc>
      </w:tr>
    </w:tbl>
    <w:p w:rsidR="00E457B3" w:rsidRPr="00E457B3" w:rsidRDefault="00E457B3" w:rsidP="00E457B3">
      <w:pPr>
        <w:rPr>
          <w:rFonts w:ascii="Times New Roman" w:hAnsi="Times New Roman" w:cs="Times New Roman"/>
          <w:color w:val="000000" w:themeColor="text1"/>
        </w:rPr>
      </w:pPr>
    </w:p>
    <w:p w:rsidR="00E457B3" w:rsidRPr="00E457B3" w:rsidRDefault="00E457B3" w:rsidP="00403FBB">
      <w:pPr>
        <w:pStyle w:val="a8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Видатки за рахунок коштів благодійних внесків </w:t>
      </w:r>
      <w:r w:rsidRPr="00E45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січень-травень 2025року</w:t>
      </w: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9530,00грн.</w:t>
      </w:r>
    </w:p>
    <w:p w:rsidR="00E457B3" w:rsidRPr="00E457B3" w:rsidRDefault="00E457B3" w:rsidP="00403FBB">
      <w:pPr>
        <w:pStyle w:val="a8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Видатки по натуральній формі </w:t>
      </w:r>
      <w:r w:rsidRPr="00E45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січень-травень 2025року</w:t>
      </w:r>
      <w:r w:rsidRPr="00E4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22680,00грн.</w:t>
      </w:r>
    </w:p>
    <w:tbl>
      <w:tblPr>
        <w:tblStyle w:val="aa"/>
        <w:tblW w:w="9056" w:type="dxa"/>
        <w:tblInd w:w="720" w:type="dxa"/>
        <w:tblLook w:val="04A0" w:firstRow="1" w:lastRow="0" w:firstColumn="1" w:lastColumn="0" w:noHBand="0" w:noVBand="1"/>
      </w:tblPr>
      <w:tblGrid>
        <w:gridCol w:w="1093"/>
        <w:gridCol w:w="4841"/>
        <w:gridCol w:w="1548"/>
        <w:gridCol w:w="1574"/>
      </w:tblGrid>
      <w:tr w:rsidR="00E457B3" w:rsidRPr="00E457B3" w:rsidTr="0042768E">
        <w:tc>
          <w:tcPr>
            <w:tcW w:w="1093" w:type="dxa"/>
            <w:vMerge w:val="restart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КЕКВ</w:t>
            </w:r>
          </w:p>
        </w:tc>
        <w:tc>
          <w:tcPr>
            <w:tcW w:w="4841" w:type="dxa"/>
            <w:vMerge w:val="restart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видатків</w:t>
            </w:r>
          </w:p>
        </w:tc>
        <w:tc>
          <w:tcPr>
            <w:tcW w:w="3122" w:type="dxa"/>
            <w:gridSpan w:val="2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тому числі:</w:t>
            </w:r>
          </w:p>
        </w:tc>
      </w:tr>
      <w:tr w:rsidR="00E457B3" w:rsidRPr="00E457B3" w:rsidTr="0042768E">
        <w:tc>
          <w:tcPr>
            <w:tcW w:w="1093" w:type="dxa"/>
            <w:vMerge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1" w:type="dxa"/>
            <w:vMerge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рахунок отриманих коштів</w:t>
            </w:r>
          </w:p>
        </w:tc>
        <w:tc>
          <w:tcPr>
            <w:tcW w:w="157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Натуральна форма</w:t>
            </w:r>
          </w:p>
        </w:tc>
      </w:tr>
      <w:tr w:rsidR="00E457B3" w:rsidRPr="00E457B3" w:rsidTr="0042768E">
        <w:tc>
          <w:tcPr>
            <w:tcW w:w="1093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2210</w:t>
            </w:r>
          </w:p>
        </w:tc>
        <w:tc>
          <w:tcPr>
            <w:tcW w:w="484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Придбання предметів та матеріалів</w:t>
            </w:r>
          </w:p>
        </w:tc>
        <w:tc>
          <w:tcPr>
            <w:tcW w:w="15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9530,00</w:t>
            </w:r>
          </w:p>
        </w:tc>
        <w:tc>
          <w:tcPr>
            <w:tcW w:w="157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22680,00</w:t>
            </w:r>
          </w:p>
        </w:tc>
      </w:tr>
      <w:tr w:rsidR="00E457B3" w:rsidRPr="00E457B3" w:rsidTr="0042768E">
        <w:tc>
          <w:tcPr>
            <w:tcW w:w="1093" w:type="dxa"/>
            <w:vAlign w:val="center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Квітень</w:t>
            </w:r>
          </w:p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1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Будівельні матеріали</w:t>
            </w:r>
          </w:p>
        </w:tc>
        <w:tc>
          <w:tcPr>
            <w:tcW w:w="1548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9530,00</w:t>
            </w:r>
          </w:p>
        </w:tc>
        <w:tc>
          <w:tcPr>
            <w:tcW w:w="1574" w:type="dxa"/>
          </w:tcPr>
          <w:p w:rsidR="00E457B3" w:rsidRPr="00E457B3" w:rsidRDefault="00E457B3" w:rsidP="008E7181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457B3" w:rsidRPr="00E457B3" w:rsidRDefault="00E457B3" w:rsidP="00E457B3">
      <w:pPr>
        <w:rPr>
          <w:rFonts w:ascii="Times New Roman" w:hAnsi="Times New Roman" w:cs="Times New Roman"/>
          <w:color w:val="000000" w:themeColor="text1"/>
        </w:rPr>
      </w:pPr>
      <w:r w:rsidRPr="00E457B3">
        <w:rPr>
          <w:rFonts w:ascii="Times New Roman" w:hAnsi="Times New Roman" w:cs="Times New Roman"/>
          <w:color w:val="000000" w:themeColor="text1"/>
        </w:rPr>
        <w:t xml:space="preserve">      </w:t>
      </w:r>
    </w:p>
    <w:p w:rsidR="00E457B3" w:rsidRPr="008A5CDC" w:rsidRDefault="00E457B3" w:rsidP="000D1E7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Кредиторська заборгованість станом на 01.06.2025р. – 5024717,73грн. а саме:</w:t>
      </w:r>
    </w:p>
    <w:p w:rsidR="00E457B3" w:rsidRPr="008A5CDC" w:rsidRDefault="00E457B3" w:rsidP="000D1E7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По КПКВК 0611091 (загальний фонд) становить 4518669,01грн. А </w:t>
      </w:r>
      <w:r w:rsidRPr="008A5C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саме по КЕКВ 2111-313000,00грн., прибутковий податок КЕКВ 2120 – 664000,00грн. єдиний соціальний внесок, КЕКВ – 2210 – 41489,00грн. предмети, матеріали, обладнання та інвентар, КЕКВ-2230 – 74460,20грн. продукти харчування, КЕКВ – 2240-34885,99грн. – оплата послуг крім  комунальних, КЕКВ-2271 – 2920700,00грн. оплата теплопостачання, КЕКВ-2272 – 31377,82грн. оплата водопостачання та водовідведення, КЕКВ-2273 – 32416,25грн., оплата електроенергії, КЕКВ 2720 – 406339,75грн. соціальне забезпечення (стипендія);</w:t>
      </w:r>
    </w:p>
    <w:p w:rsidR="00E457B3" w:rsidRPr="008A5CDC" w:rsidRDefault="00E457B3" w:rsidP="000D1E7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По КПКВК 0611092 (освітня субвенція) становить 115900,00грн. А саме по КЕКВ 2111-70500,00грн. прибутковий податок, КЕКВ-2120–45400,00грн. єдиний соціальний внесок.</w:t>
      </w:r>
    </w:p>
    <w:p w:rsidR="00E457B3" w:rsidRPr="008A5CDC" w:rsidRDefault="00E457B3" w:rsidP="000D1E7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По КПКВК 0611101 (фахові спеціалісти)  становить 390148,72грн. А саме прибутковий податок 19000,00грн., єдиний соціальний внесок, 45000грн. продукти харчування  7392,56грн. оплата послуг крім  комунальних 10000,00грн., оплата теплопостачання 250464,16грн., соціальне забезпечення (стипендія) 58292,00грн.</w:t>
      </w:r>
    </w:p>
    <w:p w:rsidR="00E57324" w:rsidRPr="00E457B3" w:rsidRDefault="00E57324" w:rsidP="00DB146C">
      <w:pPr>
        <w:pStyle w:val="11"/>
        <w:spacing w:line="276" w:lineRule="auto"/>
        <w:ind w:firstLine="0"/>
        <w:jc w:val="both"/>
        <w:rPr>
          <w:lang w:val="ru-RU" w:eastAsia="en-US" w:bidi="en-US"/>
        </w:rPr>
      </w:pPr>
    </w:p>
    <w:p w:rsidR="00E57324" w:rsidRDefault="00E57324" w:rsidP="00165994">
      <w:pPr>
        <w:pStyle w:val="11"/>
        <w:spacing w:line="276" w:lineRule="auto"/>
        <w:ind w:firstLine="920"/>
        <w:jc w:val="both"/>
        <w:rPr>
          <w:b/>
          <w:bCs/>
          <w:i/>
          <w:iCs/>
        </w:rPr>
      </w:pPr>
      <w:bookmarkStart w:id="6" w:name="_Hlk137644445"/>
      <w:r>
        <w:rPr>
          <w:b/>
          <w:bCs/>
          <w:i/>
          <w:iCs/>
          <w:lang w:val="ru-RU" w:eastAsia="en-US" w:bidi="en-US"/>
        </w:rPr>
        <w:t>4</w:t>
      </w:r>
      <w:r w:rsidRPr="003F75B5">
        <w:rPr>
          <w:b/>
          <w:bCs/>
          <w:i/>
          <w:iCs/>
          <w:lang w:val="ru-RU" w:eastAsia="en-US" w:bidi="en-US"/>
        </w:rPr>
        <w:t xml:space="preserve">. </w:t>
      </w:r>
      <w:r>
        <w:rPr>
          <w:b/>
          <w:bCs/>
          <w:i/>
          <w:iCs/>
        </w:rPr>
        <w:t>Розвиток навчально-матеріальної бази та виробнича діяльність</w:t>
      </w:r>
    </w:p>
    <w:p w:rsidR="00242FC7" w:rsidRDefault="00242FC7" w:rsidP="00165994">
      <w:pPr>
        <w:pStyle w:val="11"/>
        <w:spacing w:line="276" w:lineRule="auto"/>
        <w:ind w:firstLine="920"/>
        <w:jc w:val="both"/>
      </w:pPr>
      <w:r>
        <w:t xml:space="preserve">Відновила </w:t>
      </w:r>
      <w:r w:rsidR="00061199">
        <w:t xml:space="preserve">роботу учнівська СТО- розроблено </w:t>
      </w:r>
      <w:r w:rsidR="00E219C7">
        <w:t>П</w:t>
      </w:r>
      <w:r w:rsidR="00061199">
        <w:t>оложення, складено прейскурант робіт. На базі СТО проводиться ремонт автомобілів.</w:t>
      </w:r>
      <w:r w:rsidR="006864AD">
        <w:t xml:space="preserve"> </w:t>
      </w:r>
    </w:p>
    <w:p w:rsidR="009C5272" w:rsidRDefault="009C5272" w:rsidP="00165994">
      <w:pPr>
        <w:pStyle w:val="11"/>
        <w:spacing w:line="276" w:lineRule="auto"/>
        <w:ind w:firstLine="920"/>
        <w:jc w:val="both"/>
      </w:pPr>
      <w:r>
        <w:t>У майстернях училища виконувались роботи з виготовлення продукції і надання послуг населенню, а саме:</w:t>
      </w:r>
    </w:p>
    <w:p w:rsidR="009C5272" w:rsidRDefault="009C5272" w:rsidP="00165994">
      <w:pPr>
        <w:pStyle w:val="11"/>
        <w:spacing w:line="276" w:lineRule="auto"/>
        <w:ind w:firstLine="920"/>
        <w:jc w:val="both"/>
      </w:pPr>
      <w:r>
        <w:t xml:space="preserve">- </w:t>
      </w:r>
      <w:r w:rsidR="006C3633">
        <w:t>виготовлено навчальний стенд «Імітатор пошкоджень генератора» - учні групи СЕА 15-3, майстер виробничого навчання Зеновій Павлишин, вартість виробу 8000 грн.</w:t>
      </w:r>
      <w:r>
        <w:t>;</w:t>
      </w:r>
    </w:p>
    <w:p w:rsidR="006C3633" w:rsidRDefault="006C3633" w:rsidP="00165994">
      <w:pPr>
        <w:pStyle w:val="11"/>
        <w:spacing w:line="276" w:lineRule="auto"/>
        <w:ind w:firstLine="920"/>
        <w:jc w:val="both"/>
      </w:pPr>
      <w:r>
        <w:t>- придбано гідравлічний прес для учнівської СТО – учні групи СРА 3, майстер виробничого навчання Андрій Бабак на суму 7000 грн.;</w:t>
      </w:r>
    </w:p>
    <w:p w:rsidR="006C3633" w:rsidRDefault="006C3633" w:rsidP="00165994">
      <w:pPr>
        <w:pStyle w:val="11"/>
        <w:spacing w:line="276" w:lineRule="auto"/>
        <w:ind w:firstLine="920"/>
        <w:jc w:val="both"/>
      </w:pPr>
      <w:r>
        <w:t xml:space="preserve">- закуплено інструмент та розхідний </w:t>
      </w:r>
      <w:r w:rsidR="00B77204">
        <w:t xml:space="preserve">матеріал для відпрацювання навчальних вправ на виконання навчально-виробничих робіт на суму 10000 грн завдяки депутату Івано-Франківської міськради Роману </w:t>
      </w:r>
      <w:proofErr w:type="spellStart"/>
      <w:r w:rsidR="00B77204">
        <w:t>Харуку</w:t>
      </w:r>
      <w:proofErr w:type="spellEnd"/>
      <w:r w:rsidR="00B77204">
        <w:t>.</w:t>
      </w:r>
    </w:p>
    <w:p w:rsidR="009C5272" w:rsidRDefault="009C5272" w:rsidP="00165994">
      <w:pPr>
        <w:pStyle w:val="11"/>
        <w:spacing w:line="276" w:lineRule="auto"/>
        <w:ind w:firstLine="920"/>
        <w:jc w:val="both"/>
      </w:pPr>
      <w:r>
        <w:t>- ремонт</w:t>
      </w:r>
      <w:r w:rsidR="00DC28F4">
        <w:t xml:space="preserve"> 5</w:t>
      </w:r>
      <w:r>
        <w:t xml:space="preserve"> автомобілів для</w:t>
      </w:r>
      <w:r w:rsidR="00DC28F4">
        <w:t xml:space="preserve"> автошколи</w:t>
      </w:r>
      <w:r>
        <w:t xml:space="preserve"> </w:t>
      </w:r>
      <w:r w:rsidR="00DC28F4">
        <w:t xml:space="preserve">та </w:t>
      </w:r>
      <w:r w:rsidR="005B5568">
        <w:t>ЗСУ</w:t>
      </w:r>
      <w:r>
        <w:t>;</w:t>
      </w:r>
    </w:p>
    <w:p w:rsidR="00A75BE3" w:rsidRDefault="009C5272" w:rsidP="00DC28F4">
      <w:pPr>
        <w:pStyle w:val="11"/>
        <w:spacing w:line="276" w:lineRule="auto"/>
        <w:ind w:firstLine="920"/>
        <w:jc w:val="both"/>
      </w:pPr>
      <w:r>
        <w:t xml:space="preserve">- </w:t>
      </w:r>
      <w:r w:rsidR="00DC28F4">
        <w:t xml:space="preserve">розроблено схему та змонтовано навчальний стенд «Схема керування кран-балкою» вартістю 5000 грн- учні групи ЕО 6-1 та майстер виробничого навчання Іван </w:t>
      </w:r>
      <w:proofErr w:type="spellStart"/>
      <w:r w:rsidR="00DC28F4">
        <w:t>Адамовський</w:t>
      </w:r>
      <w:proofErr w:type="spellEnd"/>
      <w:r w:rsidR="00DC28F4">
        <w:t>;</w:t>
      </w:r>
    </w:p>
    <w:p w:rsidR="00DC28F4" w:rsidRDefault="00DC28F4" w:rsidP="00DC28F4">
      <w:pPr>
        <w:pStyle w:val="11"/>
        <w:spacing w:line="276" w:lineRule="auto"/>
        <w:ind w:firstLine="920"/>
        <w:jc w:val="both"/>
      </w:pPr>
      <w:r>
        <w:t>- виконано значну кількість ремонтних і електромонтажних робіт у кабінеті 34 та бібліотеці здобувачами освіти груп ЕО 6-1 та ЕО 6-2;</w:t>
      </w:r>
    </w:p>
    <w:p w:rsidR="00DC28F4" w:rsidRDefault="00DC28F4" w:rsidP="00DC28F4">
      <w:pPr>
        <w:pStyle w:val="11"/>
        <w:spacing w:line="276" w:lineRule="auto"/>
        <w:ind w:firstLine="920"/>
        <w:jc w:val="both"/>
      </w:pPr>
      <w:r>
        <w:t>-проведено значну кількість робіт з відновлення і профілактичного ремонту обладнання у майстернях №1, 3, 5, 9, а також технічний огляд ТО-2 в учнівському СТО 1;</w:t>
      </w:r>
    </w:p>
    <w:p w:rsidR="000D50FB" w:rsidRDefault="00DC28F4" w:rsidP="00DC28F4">
      <w:pPr>
        <w:pStyle w:val="11"/>
        <w:spacing w:line="276" w:lineRule="auto"/>
        <w:ind w:firstLine="920"/>
        <w:jc w:val="both"/>
      </w:pPr>
      <w:r>
        <w:t xml:space="preserve">- виконано ремонт та модернізовано електричну схему </w:t>
      </w:r>
      <w:proofErr w:type="spellStart"/>
      <w:r>
        <w:t>посудомийочної</w:t>
      </w:r>
      <w:proofErr w:type="spellEnd"/>
      <w:r>
        <w:t xml:space="preserve"> машини в училищній їдальні </w:t>
      </w:r>
      <w:r w:rsidR="000D50FB">
        <w:t xml:space="preserve">силами учнів групи ЕО 6-2 та майстром </w:t>
      </w:r>
      <w:r w:rsidR="000D50FB">
        <w:lastRenderedPageBreak/>
        <w:t xml:space="preserve">виробничого навчання Іваном </w:t>
      </w:r>
      <w:proofErr w:type="spellStart"/>
      <w:r w:rsidR="000D50FB">
        <w:t>Адамовським</w:t>
      </w:r>
      <w:proofErr w:type="spellEnd"/>
      <w:r w:rsidR="000D50FB">
        <w:t>;</w:t>
      </w:r>
    </w:p>
    <w:p w:rsidR="000D50FB" w:rsidRDefault="000D50FB" w:rsidP="00DC28F4">
      <w:pPr>
        <w:pStyle w:val="11"/>
        <w:spacing w:line="276" w:lineRule="auto"/>
        <w:ind w:firstLine="920"/>
        <w:jc w:val="both"/>
      </w:pPr>
      <w:r>
        <w:t>-утилізовано списані меблі з кабінетів і  майстерень у кількості 92 штуки.</w:t>
      </w:r>
    </w:p>
    <w:p w:rsidR="000D1E7E" w:rsidRDefault="000D1E7E" w:rsidP="00DC28F4">
      <w:pPr>
        <w:pStyle w:val="11"/>
        <w:spacing w:line="276" w:lineRule="auto"/>
        <w:ind w:firstLine="920"/>
        <w:jc w:val="both"/>
      </w:pPr>
    </w:p>
    <w:p w:rsidR="000D50FB" w:rsidRDefault="000D50FB" w:rsidP="000D50FB">
      <w:pPr>
        <w:pStyle w:val="11"/>
        <w:spacing w:line="276" w:lineRule="auto"/>
        <w:ind w:firstLine="920"/>
        <w:jc w:val="center"/>
      </w:pPr>
      <w:r>
        <w:t>Доходи від практики</w:t>
      </w:r>
    </w:p>
    <w:p w:rsidR="000D50FB" w:rsidRDefault="000D50FB" w:rsidP="00DC28F4">
      <w:pPr>
        <w:pStyle w:val="11"/>
        <w:spacing w:line="276" w:lineRule="auto"/>
        <w:ind w:firstLine="92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442"/>
        <w:gridCol w:w="3207"/>
      </w:tblGrid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Навчальна група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Перераховано підприємствами, грн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Благодійні внески, грн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СЕА 15-2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18197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26000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СРА 16-2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-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6100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СЕА 14-3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5970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7000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СЕА 15-3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16600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8400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СРА 16-3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-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5000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СРА 18-3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3500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4000</w:t>
            </w:r>
          </w:p>
        </w:tc>
      </w:tr>
      <w:tr w:rsidR="000D50FB" w:rsidTr="000D50FB">
        <w:trPr>
          <w:trHeight w:val="233"/>
        </w:trPr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СРА -3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8000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32000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ЕО 6-1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18224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17505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СЕА 4-2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-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10000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ЕО 6-2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17053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3000</w:t>
            </w:r>
          </w:p>
        </w:tc>
      </w:tr>
      <w:tr w:rsidR="000D50FB" w:rsidTr="000D50FB">
        <w:tc>
          <w:tcPr>
            <w:tcW w:w="297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Всього</w:t>
            </w:r>
          </w:p>
        </w:tc>
        <w:tc>
          <w:tcPr>
            <w:tcW w:w="3442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87544</w:t>
            </w:r>
          </w:p>
        </w:tc>
        <w:tc>
          <w:tcPr>
            <w:tcW w:w="3207" w:type="dxa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119005</w:t>
            </w:r>
          </w:p>
        </w:tc>
      </w:tr>
      <w:tr w:rsidR="000D50FB" w:rsidTr="004C5F55">
        <w:tc>
          <w:tcPr>
            <w:tcW w:w="9621" w:type="dxa"/>
            <w:gridSpan w:val="3"/>
          </w:tcPr>
          <w:p w:rsidR="000D50FB" w:rsidRDefault="000D50FB" w:rsidP="00DC28F4">
            <w:pPr>
              <w:pStyle w:val="11"/>
              <w:spacing w:line="276" w:lineRule="auto"/>
              <w:ind w:firstLine="0"/>
              <w:jc w:val="both"/>
            </w:pPr>
            <w:r>
              <w:t>Разом                                                        206549 грн</w:t>
            </w:r>
          </w:p>
        </w:tc>
      </w:tr>
    </w:tbl>
    <w:p w:rsidR="000D50FB" w:rsidRDefault="000D50FB" w:rsidP="00DC28F4">
      <w:pPr>
        <w:pStyle w:val="11"/>
        <w:spacing w:line="276" w:lineRule="auto"/>
        <w:ind w:firstLine="920"/>
        <w:jc w:val="both"/>
      </w:pPr>
    </w:p>
    <w:bookmarkEnd w:id="6"/>
    <w:p w:rsidR="00061199" w:rsidRPr="0018023D" w:rsidRDefault="00061199" w:rsidP="0018023D">
      <w:pPr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324" w:rsidRDefault="00E57324">
      <w:pPr>
        <w:pStyle w:val="11"/>
        <w:ind w:firstLine="0"/>
        <w:jc w:val="center"/>
      </w:pPr>
      <w:r>
        <w:rPr>
          <w:b/>
          <w:bCs/>
          <w:i/>
          <w:iCs/>
          <w:lang w:eastAsia="en-US" w:bidi="en-US"/>
        </w:rPr>
        <w:t>5</w:t>
      </w:r>
      <w:r w:rsidRPr="003F75B5">
        <w:rPr>
          <w:b/>
          <w:bCs/>
          <w:i/>
          <w:iCs/>
          <w:lang w:val="ru-RU" w:eastAsia="en-US" w:bidi="en-US"/>
        </w:rPr>
        <w:t xml:space="preserve">. </w:t>
      </w:r>
      <w:r>
        <w:rPr>
          <w:b/>
          <w:bCs/>
          <w:i/>
          <w:iCs/>
        </w:rPr>
        <w:t>Навчально-методична робота</w:t>
      </w:r>
    </w:p>
    <w:p w:rsidR="00E57324" w:rsidRDefault="00E57324" w:rsidP="00403FBB">
      <w:pPr>
        <w:pStyle w:val="23"/>
        <w:keepNext/>
        <w:keepLines/>
        <w:numPr>
          <w:ilvl w:val="1"/>
          <w:numId w:val="8"/>
        </w:numPr>
        <w:spacing w:after="0"/>
        <w:jc w:val="center"/>
      </w:pPr>
      <w:bookmarkStart w:id="7" w:name="bookmark7"/>
      <w:r>
        <w:t>Аналіз методичної роботи</w:t>
      </w:r>
      <w:bookmarkEnd w:id="7"/>
    </w:p>
    <w:p w:rsidR="00E57324" w:rsidRPr="005609E5" w:rsidRDefault="00E57324" w:rsidP="00242FC7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із  Положенням про методичну роботу у ЗП(ПТ)О методична робота у  Вищому професійному училищі №13 здійснюється згідно із Конституцією України, Законами України «Про освіту», «Про</w:t>
      </w:r>
      <w:r w:rsidR="00811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професійну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1B1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професійно-технічну</w:t>
      </w:r>
      <w:r w:rsidR="00811B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освіту», «</w:t>
      </w:r>
      <w:r w:rsidR="00F552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оложенням про атестацію педагогічних працівників».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 w:rsidRPr="005609E5">
        <w:rPr>
          <w:color w:val="000000"/>
        </w:rPr>
        <w:t xml:space="preserve">Методична робота в училищі спрямована на всебічне підвищення професійної майстерності, розвиток творчого потенціалу педагогічного колективу і здійснюється з метою поліпшення якості підготовки кваліфікованих робітників відповідно до вимог </w:t>
      </w:r>
      <w:r>
        <w:rPr>
          <w:color w:val="000000"/>
        </w:rPr>
        <w:t>Д</w:t>
      </w:r>
      <w:r w:rsidRPr="005609E5">
        <w:rPr>
          <w:color w:val="000000"/>
        </w:rPr>
        <w:t>ержавного стандарту професійної освіти та ринку праці.</w:t>
      </w:r>
      <w:r w:rsidRPr="00E550D0">
        <w:t xml:space="preserve"> </w:t>
      </w:r>
      <w:r>
        <w:t>Загальну організацію методичної роботи в училищі здійснює директор, а безпосередніми організаторами методичної роботи є заступник директора з навчальної роботи М</w:t>
      </w:r>
      <w:r w:rsidR="008B40C6">
        <w:t xml:space="preserve">ирослава </w:t>
      </w:r>
      <w:proofErr w:type="spellStart"/>
      <w:r>
        <w:t>Гінзилевич</w:t>
      </w:r>
      <w:proofErr w:type="spellEnd"/>
      <w:r>
        <w:t xml:space="preserve"> та методист училища О</w:t>
      </w:r>
      <w:r w:rsidR="008B40C6">
        <w:t>лена</w:t>
      </w:r>
      <w:r>
        <w:t xml:space="preserve"> </w:t>
      </w:r>
      <w:proofErr w:type="spellStart"/>
      <w:r>
        <w:t>Дубницька</w:t>
      </w:r>
      <w:proofErr w:type="spellEnd"/>
      <w:r>
        <w:t>.</w:t>
      </w:r>
    </w:p>
    <w:p w:rsidR="00A474A3" w:rsidRPr="005609E5" w:rsidRDefault="00A474A3" w:rsidP="00A474A3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Річного плану роботи училища проводилися засідання педагогічної ради училища.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реалізації завдань, висунутих педагогічною радою, в училищі працюють 6 </w:t>
      </w:r>
      <w:r w:rsidRPr="00560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методичних комісій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 (МК):</w:t>
      </w:r>
    </w:p>
    <w:p w:rsidR="00A474A3" w:rsidRPr="005609E5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педагогічних працівників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автосервісного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напряму,</w:t>
      </w:r>
    </w:p>
    <w:p w:rsidR="00A474A3" w:rsidRPr="005609E5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викладачів суспільно-гуманітарних дисциплін,</w:t>
      </w:r>
    </w:p>
    <w:p w:rsidR="00A474A3" w:rsidRPr="005609E5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– педагогічних працівників комп’ютерного та економічного напрямку,</w:t>
      </w:r>
    </w:p>
    <w:p w:rsidR="00A474A3" w:rsidRPr="005609E5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– викладачів  природничо-математичних дисциплін,</w:t>
      </w:r>
    </w:p>
    <w:p w:rsidR="00A474A3" w:rsidRPr="005609E5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педагогічних працівників електротехнічних і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загальнотехнічних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дисциплін,</w:t>
      </w:r>
    </w:p>
    <w:p w:rsidR="00A474A3" w:rsidRDefault="00A474A3" w:rsidP="00A474A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– класних керівників.</w:t>
      </w:r>
    </w:p>
    <w:p w:rsidR="00A474A3" w:rsidRPr="004D2DDD" w:rsidRDefault="00A474A3" w:rsidP="00A474A3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Методичні комісії, під керівництвом своїх голів, проводили щомісячно засідання згідно планів роботи комісій на навчальний рік та з метою реалізації завдань, визначених планом методичної роботи училища на навчальний рік.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Кожна </w:t>
      </w:r>
      <w:r w:rsidR="004F1A2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методична комісія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по 10 засідань, робота яких будувалася за окремими місячними планами, складені протоколи засідань.</w:t>
      </w:r>
    </w:p>
    <w:p w:rsidR="00901065" w:rsidRPr="008B40C6" w:rsidRDefault="00E57324" w:rsidP="00901065">
      <w:pPr>
        <w:pStyle w:val="11"/>
        <w:spacing w:line="276" w:lineRule="auto"/>
        <w:ind w:firstLine="851"/>
        <w:jc w:val="both"/>
        <w:rPr>
          <w:color w:val="000000"/>
        </w:rPr>
      </w:pPr>
      <w:r w:rsidRPr="0066555F">
        <w:rPr>
          <w:b/>
          <w:bCs/>
          <w:color w:val="000000"/>
        </w:rPr>
        <w:t>В 202</w:t>
      </w:r>
      <w:r w:rsidR="00901065" w:rsidRPr="0066555F">
        <w:rPr>
          <w:b/>
          <w:bCs/>
          <w:color w:val="000000"/>
        </w:rPr>
        <w:t>4</w:t>
      </w:r>
      <w:r w:rsidRPr="0066555F">
        <w:rPr>
          <w:b/>
          <w:bCs/>
          <w:color w:val="000000"/>
        </w:rPr>
        <w:t>-202</w:t>
      </w:r>
      <w:r w:rsidR="00901065" w:rsidRPr="0066555F">
        <w:rPr>
          <w:b/>
          <w:bCs/>
          <w:color w:val="000000"/>
        </w:rPr>
        <w:t>5</w:t>
      </w:r>
      <w:r w:rsidRPr="0066555F">
        <w:rPr>
          <w:b/>
          <w:bCs/>
          <w:color w:val="000000"/>
        </w:rPr>
        <w:t xml:space="preserve"> навчальному  році  педагогічний колектив </w:t>
      </w:r>
      <w:r w:rsidR="00901065" w:rsidRPr="0066555F">
        <w:rPr>
          <w:b/>
          <w:bCs/>
          <w:color w:val="000000"/>
        </w:rPr>
        <w:t xml:space="preserve">завершив </w:t>
      </w:r>
      <w:r w:rsidR="004F1A20" w:rsidRPr="0066555F">
        <w:rPr>
          <w:b/>
          <w:bCs/>
          <w:color w:val="000000"/>
        </w:rPr>
        <w:t>роботу</w:t>
      </w:r>
      <w:r w:rsidRPr="0066555F">
        <w:rPr>
          <w:b/>
          <w:bCs/>
          <w:color w:val="000000"/>
        </w:rPr>
        <w:t xml:space="preserve"> над  навчально-методичною проблемою «Реалізація інноваційних освітніх технологій як засіб досягнення ефективності професійного навчання і навчально-виховного процесу в умовах </w:t>
      </w:r>
      <w:proofErr w:type="spellStart"/>
      <w:r w:rsidRPr="0066555F">
        <w:rPr>
          <w:b/>
          <w:bCs/>
          <w:color w:val="000000"/>
        </w:rPr>
        <w:t>компетентнісної</w:t>
      </w:r>
      <w:proofErr w:type="spellEnd"/>
      <w:r w:rsidRPr="0066555F">
        <w:rPr>
          <w:b/>
          <w:bCs/>
          <w:color w:val="000000"/>
        </w:rPr>
        <w:t xml:space="preserve"> освіти»</w:t>
      </w:r>
      <w:r w:rsidR="00571A5B" w:rsidRPr="0066555F">
        <w:rPr>
          <w:b/>
          <w:bCs/>
          <w:color w:val="000000"/>
        </w:rPr>
        <w:t>.</w:t>
      </w:r>
      <w:r w:rsidR="00901065" w:rsidRPr="00901065">
        <w:t xml:space="preserve"> </w:t>
      </w:r>
      <w:r w:rsidR="000360A4">
        <w:t xml:space="preserve"> </w:t>
      </w:r>
      <w:bookmarkStart w:id="8" w:name="_GoBack"/>
      <w:bookmarkEnd w:id="8"/>
      <w:r w:rsidR="00901065">
        <w:t>Відбувся з</w:t>
      </w:r>
      <w:r w:rsidR="00901065" w:rsidRPr="00D95BD9">
        <w:t>авершальний етап (2024–2025 н. р.)</w:t>
      </w:r>
      <w:r w:rsidR="00901065">
        <w:t>, який</w:t>
      </w:r>
      <w:r w:rsidR="00901065" w:rsidRPr="00D95BD9">
        <w:t xml:space="preserve"> передбача</w:t>
      </w:r>
      <w:r w:rsidR="00901065">
        <w:t>в</w:t>
      </w:r>
      <w:r w:rsidR="00901065" w:rsidRPr="00D95BD9">
        <w:t xml:space="preserve"> узагальнення та систематизацію напрацьованого досвіду.</w:t>
      </w:r>
    </w:p>
    <w:p w:rsidR="00E57324" w:rsidRDefault="00901065" w:rsidP="004B2477">
      <w:pPr>
        <w:pStyle w:val="11"/>
        <w:spacing w:line="276" w:lineRule="auto"/>
        <w:ind w:firstLine="851"/>
        <w:jc w:val="both"/>
      </w:pPr>
      <w:r w:rsidRPr="00901065">
        <w:t xml:space="preserve"> </w:t>
      </w:r>
      <w:r w:rsidRPr="00D95BD9">
        <w:t>Упродовж 20</w:t>
      </w:r>
      <w:r w:rsidRPr="007E331D">
        <w:t>20</w:t>
      </w:r>
      <w:r w:rsidRPr="00D95BD9">
        <w:t>–202</w:t>
      </w:r>
      <w:r w:rsidRPr="007E331D">
        <w:t>5</w:t>
      </w:r>
      <w:r w:rsidRPr="00D95BD9">
        <w:t xml:space="preserve"> років методична робота у ВПУ №13 була спрямована на впровадження інноваційних освітніх технологій, розвиток ключових </w:t>
      </w:r>
      <w:proofErr w:type="spellStart"/>
      <w:r w:rsidRPr="00D95BD9">
        <w:t>компетентностей</w:t>
      </w:r>
      <w:proofErr w:type="spellEnd"/>
      <w:r w:rsidRPr="00D95BD9">
        <w:t xml:space="preserve"> учнів та підвищення професійної майстерності педагогів. </w:t>
      </w:r>
    </w:p>
    <w:p w:rsidR="00901065" w:rsidRDefault="00901065" w:rsidP="00901065">
      <w:pPr>
        <w:pStyle w:val="11"/>
        <w:spacing w:line="276" w:lineRule="auto"/>
        <w:ind w:firstLine="851"/>
        <w:jc w:val="both"/>
      </w:pPr>
      <w:r>
        <w:t xml:space="preserve">На педагогічній раді в травня місяці були заслухані і проаналізовані звіти голів методичних комісій про досягнення за 5 років. </w:t>
      </w:r>
    </w:p>
    <w:p w:rsidR="00901065" w:rsidRDefault="00901065" w:rsidP="00901065">
      <w:pPr>
        <w:pStyle w:val="11"/>
        <w:spacing w:line="276" w:lineRule="auto"/>
        <w:ind w:firstLine="851"/>
        <w:jc w:val="both"/>
        <w:rPr>
          <w:lang w:bidi="ar-SA"/>
        </w:rPr>
      </w:pPr>
      <w:r w:rsidRPr="00901065">
        <w:rPr>
          <w:lang w:bidi="ar-SA"/>
        </w:rPr>
        <w:t>Основні досягнення за 5 років</w:t>
      </w:r>
      <w:r>
        <w:rPr>
          <w:lang w:bidi="ar-SA"/>
        </w:rPr>
        <w:t>.</w:t>
      </w:r>
    </w:p>
    <w:p w:rsidR="00901065" w:rsidRPr="00901065" w:rsidRDefault="00901065" w:rsidP="00A474A3">
      <w:pPr>
        <w:pStyle w:val="11"/>
        <w:spacing w:line="276" w:lineRule="auto"/>
        <w:ind w:firstLine="0"/>
        <w:jc w:val="both"/>
        <w:rPr>
          <w:lang w:bidi="ar-SA"/>
        </w:rPr>
      </w:pPr>
      <w:r>
        <w:rPr>
          <w:lang w:bidi="ar-SA"/>
        </w:rPr>
        <w:t>1.</w:t>
      </w:r>
      <w:r w:rsidRPr="00901065">
        <w:rPr>
          <w:lang w:bidi="ar-SA"/>
        </w:rPr>
        <w:t xml:space="preserve"> Впровадження інноваційних технологій</w:t>
      </w:r>
      <w:r>
        <w:rPr>
          <w:lang w:bidi="ar-SA"/>
        </w:rPr>
        <w:t>: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Активне використання хмарних сервісів (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Google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Classroom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Zoom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Padlet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LearningApps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Kah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о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ot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! тощо).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Застосування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методик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змішаного та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проєктного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навчання, технологій критичного мислення.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Впровадження елементів STEM-освіти.</w:t>
      </w:r>
    </w:p>
    <w:p w:rsidR="00901065" w:rsidRPr="00A42692" w:rsidRDefault="00A42692" w:rsidP="00A42692">
      <w:pPr>
        <w:spacing w:line="276" w:lineRule="auto"/>
        <w:ind w:left="360" w:hanging="36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01065" w:rsidRPr="00A42692">
        <w:rPr>
          <w:rFonts w:ascii="Times New Roman" w:eastAsia="Times New Roman" w:hAnsi="Times New Roman" w:cs="Times New Roman"/>
          <w:sz w:val="28"/>
          <w:szCs w:val="28"/>
        </w:rPr>
        <w:t>Розвиток цифрової компетентності педагогів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90% педагогічного колективу пройшли курси підвищення кваліфікації з ІКТ.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Проведення внутрішніх тренінгів та обмін досвідом.</w:t>
      </w:r>
    </w:p>
    <w:p w:rsidR="00901065" w:rsidRPr="00B81B4E" w:rsidRDefault="00A42692" w:rsidP="00A42692">
      <w:pPr>
        <w:pStyle w:val="a8"/>
        <w:spacing w:after="0" w:line="276" w:lineRule="auto"/>
        <w:ind w:hanging="72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01065" w:rsidRPr="00B81B4E">
        <w:rPr>
          <w:rFonts w:ascii="Times New Roman" w:eastAsia="Times New Roman" w:hAnsi="Times New Roman" w:cs="Times New Roman"/>
          <w:sz w:val="28"/>
          <w:szCs w:val="28"/>
        </w:rPr>
        <w:t>Методичні напрацювання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1065" w:rsidRPr="00901065" w:rsidRDefault="00901065" w:rsidP="00B81B4E">
      <w:pPr>
        <w:widowControl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Створення методичних розробок,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відеоуроків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, інтерактивних навчальних матеріалів.</w:t>
      </w:r>
    </w:p>
    <w:p w:rsidR="00901065" w:rsidRPr="00901065" w:rsidRDefault="00901065" w:rsidP="00A474A3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Формування власних банків педагогічного досвіду.</w:t>
      </w:r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 xml:space="preserve"> Вивчення передового педагогічного досвіду викладача ПТП </w:t>
      </w:r>
      <w:proofErr w:type="spellStart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Пітух</w:t>
      </w:r>
      <w:proofErr w:type="spellEnd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 xml:space="preserve"> Л.І. Тема досвіду «Використання інноваційних технологій на </w:t>
      </w:r>
      <w:proofErr w:type="spellStart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уроках</w:t>
      </w:r>
      <w:proofErr w:type="spellEnd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професійно</w:t>
      </w:r>
      <w:proofErr w:type="spellEnd"/>
      <w:r w:rsidRPr="00901065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-теоретичної підготовки при підготовці кваліфікованих робітників в ЗП(ПТ)О». Форми розповсюдження досвіду: у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часть у міжнародних, всеукраїнських конференціях,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вебінарах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форумах з доповідями і опублікованими статтями в збірниках матеріалів, які видані за підсумками конференцій. Участь з доповідями відзначені сертифікатами, Почесними грамотами, дипломами. Розробила методичні розробки: «Позаурочні та виховні заходи» (з досвіду роботи), яка пройшла апробацію та схвалена Науково-методичною радою Львівського навчально-наукового центру професійної освіти Національного педагогічного університету імені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М.П.Драгоманова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(протокол №9 від 21.11.2019р.; «Формування інформаційно-цифрової компетентності учнів на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уроках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ПТП економічного профілю засобами ІТ-простору» розглянуто, схвалено та рекомендовано до друку Навчально-методичною радою Навчально-методичного кабінету професійно-технічної освіти в Івано-Франківській області (протокол №3 від 21.11.2024 р).</w:t>
      </w:r>
    </w:p>
    <w:p w:rsidR="00901065" w:rsidRPr="00901065" w:rsidRDefault="00901065" w:rsidP="00A474A3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Гриник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Ю.І., викладач ПТП,</w:t>
      </w:r>
      <w:r w:rsidRPr="00901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«Лабораторний практикум з предмета  Комп’ютеризація облікової інформації».</w:t>
      </w:r>
    </w:p>
    <w:p w:rsidR="00901065" w:rsidRPr="00901065" w:rsidRDefault="00901065" w:rsidP="00A474A3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Бабак А.Я., майстер виробничого навчання. Створення відеоматеріалів для учнів професії «Слюсар з ремонту колісних транспортних засобів».</w:t>
      </w:r>
    </w:p>
    <w:p w:rsidR="00901065" w:rsidRPr="00901065" w:rsidRDefault="00901065" w:rsidP="00A474A3">
      <w:pPr>
        <w:widowControl/>
        <w:spacing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4. Результати учнів</w:t>
      </w:r>
      <w:r w:rsidR="00DA5146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901065" w:rsidRPr="00901065" w:rsidRDefault="00901065" w:rsidP="00403FBB">
      <w:pPr>
        <w:widowControl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Зростання рівня навчальних досягнень та участі учнів у конкурсах фахової майстерності та олімпіадах.</w:t>
      </w:r>
    </w:p>
    <w:p w:rsidR="00901065" w:rsidRPr="00901065" w:rsidRDefault="00901065" w:rsidP="00403FBB">
      <w:pPr>
        <w:widowControl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Реалізація учнівських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проєктів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 реальних умовах виробництва.</w:t>
      </w:r>
    </w:p>
    <w:p w:rsidR="00901065" w:rsidRPr="00901065" w:rsidRDefault="00901065" w:rsidP="00A474A3">
      <w:pPr>
        <w:widowControl/>
        <w:spacing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5. Освітня співпраця</w:t>
      </w:r>
      <w:r w:rsidR="00DA5146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901065" w:rsidRPr="0052253B" w:rsidRDefault="00901065" w:rsidP="0052253B">
      <w:pPr>
        <w:pStyle w:val="a8"/>
        <w:numPr>
          <w:ilvl w:val="1"/>
          <w:numId w:val="37"/>
        </w:numPr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3B">
        <w:rPr>
          <w:rFonts w:ascii="Times New Roman" w:eastAsia="Times New Roman" w:hAnsi="Times New Roman" w:cs="Times New Roman"/>
          <w:sz w:val="28"/>
          <w:szCs w:val="28"/>
        </w:rPr>
        <w:t xml:space="preserve">Регулярна участь в педагогічних форумах, семінарах та конференціях, що дозволяє розширювати коло професійних </w:t>
      </w:r>
      <w:proofErr w:type="spellStart"/>
      <w:r w:rsidRPr="0052253B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52253B">
        <w:rPr>
          <w:rFonts w:ascii="Times New Roman" w:eastAsia="Times New Roman" w:hAnsi="Times New Roman" w:cs="Times New Roman"/>
          <w:sz w:val="28"/>
          <w:szCs w:val="28"/>
        </w:rPr>
        <w:t xml:space="preserve"> та впроваджувати новітні підходи у навчальний процес.</w:t>
      </w:r>
    </w:p>
    <w:p w:rsidR="00901065" w:rsidRPr="0052253B" w:rsidRDefault="00901065" w:rsidP="0052253B">
      <w:pPr>
        <w:pStyle w:val="a8"/>
        <w:numPr>
          <w:ilvl w:val="1"/>
          <w:numId w:val="37"/>
        </w:numPr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3B">
        <w:rPr>
          <w:rFonts w:ascii="Times New Roman" w:eastAsia="Times New Roman" w:hAnsi="Times New Roman" w:cs="Times New Roman"/>
          <w:sz w:val="28"/>
          <w:szCs w:val="28"/>
        </w:rPr>
        <w:t xml:space="preserve">Налагодження партнерських </w:t>
      </w:r>
      <w:proofErr w:type="spellStart"/>
      <w:r w:rsidRPr="0052253B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52253B">
        <w:rPr>
          <w:rFonts w:ascii="Times New Roman" w:eastAsia="Times New Roman" w:hAnsi="Times New Roman" w:cs="Times New Roman"/>
          <w:sz w:val="28"/>
          <w:szCs w:val="28"/>
        </w:rPr>
        <w:t xml:space="preserve"> з іншими навчальними закладами для обміну досвідом та спільної реалізації </w:t>
      </w:r>
      <w:proofErr w:type="spellStart"/>
      <w:r w:rsidRPr="0052253B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5225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65" w:rsidRPr="00901065" w:rsidRDefault="00901065" w:rsidP="00A474A3">
      <w:pPr>
        <w:widowControl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Участь у міжнародних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проєктах</w:t>
      </w:r>
      <w:proofErr w:type="spellEnd"/>
      <w:r w:rsid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901065" w:rsidRPr="00901065" w:rsidRDefault="00901065" w:rsidP="00403FBB">
      <w:pPr>
        <w:keepNext/>
        <w:keepLines/>
        <w:widowControl/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 w:bidi="ar-SA"/>
        </w:rPr>
        <w:t>Румунсько</w:t>
      </w:r>
      <w:proofErr w:type="spellEnd"/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 w:bidi="ar-SA"/>
        </w:rPr>
        <w:t xml:space="preserve">-український </w:t>
      </w:r>
      <w:proofErr w:type="spellStart"/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 w:bidi="ar-SA"/>
        </w:rPr>
        <w:t>проєкт</w:t>
      </w:r>
      <w:proofErr w:type="spellEnd"/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 w:bidi="ar-SA"/>
        </w:rPr>
        <w:t xml:space="preserve"> «</w:t>
      </w:r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STEM  </w:t>
      </w:r>
      <w:r w:rsidRPr="00901065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 w:bidi="ar-SA"/>
        </w:rPr>
        <w:t xml:space="preserve">освіта у професійних училищах та спецшколах» (2020-2021). </w:t>
      </w:r>
    </w:p>
    <w:p w:rsidR="00901065" w:rsidRPr="00901065" w:rsidRDefault="00901065" w:rsidP="00403FBB">
      <w:pPr>
        <w:keepNext/>
        <w:keepLines/>
        <w:widowControl/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«Академія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дронів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» (2022)</w:t>
      </w:r>
      <w:r w:rsid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901065" w:rsidRPr="00901065" w:rsidRDefault="00901065" w:rsidP="00403FBB">
      <w:pPr>
        <w:widowControl/>
        <w:numPr>
          <w:ilvl w:val="0"/>
          <w:numId w:val="30"/>
        </w:numPr>
        <w:tabs>
          <w:tab w:val="clear" w:pos="720"/>
          <w:tab w:val="num" w:pos="567"/>
        </w:tabs>
        <w:spacing w:line="276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2023 р   участь у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проєкті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«Дружній простір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52253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901065" w:rsidRPr="004F1A20" w:rsidRDefault="00901065" w:rsidP="00403FBB">
      <w:pPr>
        <w:widowControl/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0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Німецький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проєкт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«Міжнародна практика професійно-технічної освіти в Німеччині» (2024)</w:t>
      </w:r>
      <w:r w:rsidR="0052253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4F1A20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. Програма з підприємництва «Компанія»</w:t>
      </w:r>
      <w:r w:rsidR="004F1A20" w:rsidRPr="004F1A20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4F1A2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 2023  року викладачі Мороз У.Б. та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Пітух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Л.І. реалізували навчальну програму з молодіжного підприємництва «Компанія» серед здобувачів освіти ВПУ №13. Програма впроваджувалася за підтримки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Junior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Achievement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Ukraine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межах програми «Професійна освіта в Україні / Skills4Recovery», яка реалізується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Deutsche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Gesellschaft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für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Internationale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Zusammenarbeit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(GIZ) </w:t>
      </w:r>
      <w:proofErr w:type="spellStart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GmbH</w:t>
      </w:r>
      <w:proofErr w:type="spellEnd"/>
      <w:r w:rsidRPr="00901065">
        <w:rPr>
          <w:rFonts w:ascii="Times New Roman" w:eastAsia="Times New Roman" w:hAnsi="Times New Roman" w:cs="Times New Roman"/>
          <w:sz w:val="28"/>
          <w:szCs w:val="28"/>
          <w:lang w:bidi="ar-SA"/>
        </w:rPr>
        <w:t>. (5 місце серед 20 команд Івано-Франківської області).</w:t>
      </w:r>
    </w:p>
    <w:p w:rsidR="00A474A3" w:rsidRPr="00A474A3" w:rsidRDefault="00A474A3" w:rsidP="000D1E7E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У поточному навчальному році діяльність методичних комісій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була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зосереджена на:</w:t>
      </w:r>
    </w:p>
    <w:p w:rsidR="00A474A3" w:rsidRPr="00A474A3" w:rsidRDefault="00A474A3" w:rsidP="009C0F96">
      <w:pPr>
        <w:widowControl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Аналізі результативності застосування інновацій.</w:t>
      </w:r>
    </w:p>
    <w:p w:rsidR="00A474A3" w:rsidRPr="00A474A3" w:rsidRDefault="00A474A3" w:rsidP="009C0F96">
      <w:pPr>
        <w:widowControl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Узагальненні методичних розробок.</w:t>
      </w:r>
    </w:p>
    <w:p w:rsidR="00A474A3" w:rsidRPr="00A474A3" w:rsidRDefault="00A474A3" w:rsidP="009C0F96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Підготовці до публічного представлення педагогічного досвіду.</w:t>
      </w:r>
    </w:p>
    <w:p w:rsidR="00A474A3" w:rsidRDefault="00A474A3" w:rsidP="009C0F96">
      <w:pPr>
        <w:widowControl/>
        <w:numPr>
          <w:ilvl w:val="0"/>
          <w:numId w:val="39"/>
        </w:num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Формуванні методичних рекомендацій для майбутньої роботи.</w:t>
      </w:r>
    </w:p>
    <w:p w:rsidR="00A474A3" w:rsidRPr="00A474A3" w:rsidRDefault="00A474A3" w:rsidP="000D1E7E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П’ятирічна робота над методичною проблемою засвідчила, що впровадження інноваційних технологій стало ефективним інструментом формування професійних і життєвих </w:t>
      </w:r>
      <w:proofErr w:type="spellStart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компетентностей</w:t>
      </w:r>
      <w:proofErr w:type="spellEnd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здобувачів освіти. Колектив училища продовжує вдосконалювати освітній процес відповідно до вимог часу та потреб сучасного ринку праці.</w:t>
      </w:r>
    </w:p>
    <w:p w:rsidR="00A474A3" w:rsidRPr="00A474A3" w:rsidRDefault="00A474A3" w:rsidP="000D1E7E">
      <w:pPr>
        <w:widowControl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Під час підбиття підсумків методичної роботи важливо не лише висвітлювати досягнення, а й об’єктивно проаналізувати недоліки та труднощі.  Недоліки і </w:t>
      </w:r>
      <w:proofErr w:type="spellStart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недопрацювання</w:t>
      </w:r>
      <w:proofErr w:type="spellEnd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які  виникли у ВПУ №13 м. Івано-Франківська впродовж 5-річної роботи над методичною проблемою «Реалізація інноваційних освітніх технологій як засіб досягнення ефективності професійного навчання і навчально-виховного процесу в умовах </w:t>
      </w:r>
      <w:proofErr w:type="spellStart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компетентнісної</w:t>
      </w:r>
      <w:proofErr w:type="spellEnd"/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освіти», з урахуванням загальноукраїнського контексту та специфіки профтехосвіти: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ерівномірне впровадження інновацій серед педагогів: частина викладачів і майстрів виробничого навчання виявила недостатній рівень ІТ-компетентності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 б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рак сучасного обладнання на виробничих майстернях</w:t>
      </w:r>
      <w:r w:rsidR="009A2192">
        <w:rPr>
          <w:rFonts w:ascii="Times New Roman" w:eastAsia="Times New Roman" w:hAnsi="Times New Roman" w:cs="Times New Roman"/>
          <w:sz w:val="28"/>
          <w:szCs w:val="28"/>
          <w:lang w:bidi="ar-SA"/>
        </w:rPr>
        <w:t>, що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стримува</w:t>
      </w:r>
      <w:r w:rsidR="009A2192">
        <w:rPr>
          <w:rFonts w:ascii="Times New Roman" w:eastAsia="Times New Roman" w:hAnsi="Times New Roman" w:cs="Times New Roman"/>
          <w:sz w:val="28"/>
          <w:szCs w:val="28"/>
          <w:lang w:bidi="ar-SA"/>
        </w:rPr>
        <w:t>ло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практичну реалізацію нових підходів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 о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бмеженість практичного застосування інновацій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ідсутність системної діагностики ефективності застосованих освітніх технологій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; н</w:t>
      </w: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едостатній рівень взаємодії з роботодавцями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A474A3" w:rsidRPr="00A474A3" w:rsidRDefault="00A474A3" w:rsidP="000D1E7E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Пропозиції щодо усунення недоліків:</w:t>
      </w:r>
    </w:p>
    <w:p w:rsidR="00A474A3" w:rsidRPr="00A474A3" w:rsidRDefault="00A474A3" w:rsidP="000D1E7E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1.Провести серію тренінгів із цифрової педагогіки для всієї команди.</w:t>
      </w:r>
    </w:p>
    <w:p w:rsidR="00A474A3" w:rsidRPr="00A474A3" w:rsidRDefault="00A474A3" w:rsidP="000D1E7E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2. Налагодити постійну співпрацю з партнерами з бізнесу (для реального тестування кейсів).</w:t>
      </w:r>
    </w:p>
    <w:p w:rsidR="00A474A3" w:rsidRPr="00A474A3" w:rsidRDefault="00A474A3" w:rsidP="000D1E7E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3. Розробити внутрішню систему моніторингу якості методичних інновацій.</w:t>
      </w:r>
    </w:p>
    <w:p w:rsidR="00A474A3" w:rsidRPr="00A474A3" w:rsidRDefault="00A474A3" w:rsidP="000D1E7E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474A3">
        <w:rPr>
          <w:rFonts w:ascii="Times New Roman" w:eastAsia="Times New Roman" w:hAnsi="Times New Roman" w:cs="Times New Roman"/>
          <w:sz w:val="28"/>
          <w:szCs w:val="28"/>
          <w:lang w:bidi="ar-SA"/>
        </w:rPr>
        <w:t>4. Реформувати архівацію та каталогізацію методичних матеріалів.</w:t>
      </w:r>
    </w:p>
    <w:p w:rsidR="00E57324" w:rsidRPr="005609E5" w:rsidRDefault="00E57324" w:rsidP="00E57324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активізації творчої і пізнавальної діяльності учнів, формування в них сталого інтересу до вивчення предметів з обраної професії, протягом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A219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9A219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училищі було проведено </w:t>
      </w:r>
      <w:r w:rsidR="00BB0E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A21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методичних тижнів.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Завдяки ініціативі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викладачів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Шутки В.І.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Пітух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Л.І.,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Багир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О.М., </w:t>
      </w:r>
      <w:r w:rsidR="00B4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Пашинсь</w:t>
      </w:r>
      <w:proofErr w:type="spellEnd"/>
      <w:r w:rsidR="00B41C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Р.Р,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Гриник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Ю.І.,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Адамовського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І.М.,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очолювані ними методичні комісії провели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можливості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заплановані виховні заходи, методичні  тижні,  відкриті </w:t>
      </w:r>
      <w:proofErr w:type="spellStart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екскурсії. </w:t>
      </w:r>
    </w:p>
    <w:p w:rsidR="00E57324" w:rsidRDefault="00E57324" w:rsidP="00E57324">
      <w:pPr>
        <w:shd w:val="clear" w:color="auto" w:fill="FFFFFF"/>
        <w:spacing w:after="36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прискорення професійної адаптації молодих спеціалістів  щорічно працю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«Школа педагогічного становлення» майстра виробничого навчання і викладача.  </w:t>
      </w:r>
    </w:p>
    <w:p w:rsidR="00E57324" w:rsidRDefault="0042768E" w:rsidP="00403FBB">
      <w:pPr>
        <w:pStyle w:val="11"/>
        <w:numPr>
          <w:ilvl w:val="1"/>
          <w:numId w:val="8"/>
        </w:numPr>
        <w:spacing w:after="240"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E57324">
        <w:rPr>
          <w:b/>
          <w:bCs/>
        </w:rPr>
        <w:t>Атестація педагогічних працівників</w:t>
      </w:r>
    </w:p>
    <w:p w:rsidR="006B571D" w:rsidRDefault="00E57324" w:rsidP="003148AC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Атестація педагогічних працівників училища 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D576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4D576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відбу</w:t>
      </w:r>
      <w:r w:rsidRPr="004D2DDD">
        <w:rPr>
          <w:rFonts w:ascii="Times New Roman" w:eastAsia="Times New Roman" w:hAnsi="Times New Roman" w:cs="Times New Roman"/>
          <w:color w:val="000000"/>
          <w:sz w:val="28"/>
          <w:szCs w:val="28"/>
        </w:rPr>
        <w:t>лася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</w:t>
      </w:r>
      <w:r w:rsidR="003148A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 П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оложення про атестацію педагогічних працівників</w:t>
      </w:r>
      <w:r w:rsidR="0031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</w:t>
      </w:r>
      <w:r w:rsidR="003148AC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</w:t>
      </w:r>
      <w:r w:rsidR="003148AC">
        <w:rPr>
          <w:rFonts w:ascii="Times New Roman" w:eastAsia="Times New Roman" w:hAnsi="Times New Roman" w:cs="Times New Roman"/>
          <w:color w:val="000000"/>
          <w:sz w:val="28"/>
          <w:szCs w:val="28"/>
        </w:rPr>
        <w:t>№805 від 09.09.2022 р</w:t>
      </w:r>
      <w:r w:rsidR="003148AC" w:rsidRPr="004D5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D5765" w:rsidRPr="004D5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зі </w:t>
      </w:r>
      <w:r w:rsidR="004D5765" w:rsidRPr="004D57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змінами</w:t>
      </w:r>
      <w:r w:rsidR="00906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D5765" w:rsidRPr="004D57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765" w:rsidRPr="004D5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67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4D5765" w:rsidRPr="004D5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аказ Міністерства освіти і науки України від 10 вересня 2024 р. </w:t>
      </w:r>
      <w:r w:rsidR="00C44556">
        <w:fldChar w:fldCharType="begin"/>
      </w:r>
      <w:r w:rsidR="00C44556">
        <w:instrText xml:space="preserve"> HYPERLINK "https://osvita.ua/legislation/Ser_osv/93470/" </w:instrText>
      </w:r>
      <w:r w:rsidR="00C44556">
        <w:fldChar w:fldCharType="separate"/>
      </w:r>
      <w:r w:rsidR="004D5765" w:rsidRPr="004D576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№ 1277</w:t>
      </w:r>
      <w:r w:rsidR="00C4455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="004D5765" w:rsidRPr="004D5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зареєстровани</w:t>
      </w:r>
      <w:r w:rsidR="009067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4D5765" w:rsidRPr="004D5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Міністерстві юстиції України 30 жовтня 2024 р. за № 1634/42979 </w:t>
      </w:r>
      <w:r w:rsidR="003148AC" w:rsidRPr="004D57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148AC" w:rsidRPr="004D57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ВПУ №13 м. Івано-Франківська 2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7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березня Атестаційною комісією І рівня була проведена атестація 1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4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педагогічних працівників, з них 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викладачів, 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3 заступника директора, 1-вихователь, 1 -керівник гуртка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і 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3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майстр</w:t>
      </w:r>
      <w:r w:rsidR="009067D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</w:t>
      </w:r>
      <w:r w:rsidR="003148AC" w:rsidRPr="003148AC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в/н</w:t>
      </w:r>
      <w:r w:rsidR="006B571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. </w:t>
      </w:r>
    </w:p>
    <w:p w:rsidR="004D5765" w:rsidRPr="004D5765" w:rsidRDefault="004D5765" w:rsidP="004D5765">
      <w:pPr>
        <w:widowControl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</w:pPr>
      <w:r w:rsidRPr="004D576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  <w:t>Цифровий звіт</w:t>
      </w:r>
    </w:p>
    <w:p w:rsidR="004D5765" w:rsidRPr="004D5765" w:rsidRDefault="004D5765" w:rsidP="004D5765">
      <w:pPr>
        <w:widowControl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</w:pPr>
      <w:r w:rsidRPr="004D576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  <w:t xml:space="preserve">про підсумки атестації ВПУ №13 м. Івано-Франківська  </w:t>
      </w:r>
    </w:p>
    <w:p w:rsidR="004D5765" w:rsidRPr="004D5765" w:rsidRDefault="004D5765" w:rsidP="004D5765">
      <w:pPr>
        <w:widowControl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</w:pPr>
      <w:r w:rsidRPr="004D576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 w:bidi="ar-SA"/>
        </w:rPr>
        <w:t xml:space="preserve"> 2024-2025</w:t>
      </w:r>
    </w:p>
    <w:tbl>
      <w:tblPr>
        <w:tblStyle w:val="26"/>
        <w:tblW w:w="9634" w:type="dxa"/>
        <w:tblLook w:val="04A0" w:firstRow="1" w:lastRow="0" w:firstColumn="1" w:lastColumn="0" w:noHBand="0" w:noVBand="1"/>
      </w:tblPr>
      <w:tblGrid>
        <w:gridCol w:w="5800"/>
        <w:gridCol w:w="1992"/>
        <w:gridCol w:w="1842"/>
      </w:tblGrid>
      <w:tr w:rsidR="004D5765" w:rsidRPr="004D5765" w:rsidTr="00B3722D">
        <w:tc>
          <w:tcPr>
            <w:tcW w:w="5800" w:type="dxa"/>
          </w:tcPr>
          <w:p w:rsidR="004D5765" w:rsidRPr="004D5765" w:rsidRDefault="004D5765" w:rsidP="004D5765">
            <w:pPr>
              <w:tabs>
                <w:tab w:val="left" w:pos="1320"/>
              </w:tabs>
              <w:rPr>
                <w:rFonts w:ascii="Times New Roman" w:hAnsi="Times New Roman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Згідно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з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наказом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Вищого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професійного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училища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№13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м.Івано-Франківська</w:t>
            </w:r>
            <w:proofErr w:type="spellEnd"/>
          </w:p>
          <w:p w:rsidR="004D5765" w:rsidRPr="004D5765" w:rsidRDefault="004D5765" w:rsidP="004D5765">
            <w:pPr>
              <w:tabs>
                <w:tab w:val="left" w:pos="1320"/>
              </w:tabs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Про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підсумки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атестації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педагогічних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працівників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училища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»</w:t>
            </w:r>
          </w:p>
          <w:p w:rsidR="004D5765" w:rsidRPr="004D5765" w:rsidRDefault="004D5765" w:rsidP="004D5765">
            <w:pPr>
              <w:tabs>
                <w:tab w:val="left" w:pos="1320"/>
              </w:tabs>
              <w:rPr>
                <w:rFonts w:ascii="Times New Roman" w:hAnsi="Times New Roman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від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02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квітня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2025 № 54</w:t>
            </w:r>
          </w:p>
          <w:p w:rsidR="004D5765" w:rsidRPr="004D5765" w:rsidRDefault="004D5765" w:rsidP="004D5765">
            <w:pPr>
              <w:tabs>
                <w:tab w:val="left" w:pos="1320"/>
              </w:tabs>
              <w:rPr>
                <w:rFonts w:ascii="Times New Roman" w:hAnsi="Times New Roman"/>
                <w:kern w:val="2"/>
                <w:sz w:val="23"/>
                <w:szCs w:val="23"/>
              </w:rPr>
            </w:pPr>
          </w:p>
        </w:tc>
        <w:tc>
          <w:tcPr>
            <w:tcW w:w="1992" w:type="dxa"/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Результат</w:t>
            </w:r>
            <w:proofErr w:type="spellEnd"/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атестації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2025</w:t>
            </w:r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</w:rPr>
              <w:t>Присвоєно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</w:rPr>
              <w:t xml:space="preserve"> </w:t>
            </w:r>
          </w:p>
        </w:tc>
        <w:tc>
          <w:tcPr>
            <w:tcW w:w="1842" w:type="dxa"/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Результат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атестації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2025</w:t>
            </w:r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</w:rPr>
              <w:t>Підтверджено</w:t>
            </w:r>
            <w:proofErr w:type="spellEnd"/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У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закладі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освіти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працює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всього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педагогічних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працівників</w:t>
            </w:r>
            <w:proofErr w:type="spellEnd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 xml:space="preserve"> – 52</w:t>
            </w:r>
          </w:p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  <w:lang w:val="ru-RU"/>
              </w:rPr>
            </w:pPr>
          </w:p>
        </w:tc>
      </w:tr>
      <w:tr w:rsidR="004D5765" w:rsidRPr="004D5765" w:rsidTr="00B3722D">
        <w:trPr>
          <w:trHeight w:val="356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У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закладі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освіти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атестовано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:</w:t>
            </w:r>
          </w:p>
        </w:tc>
        <w:tc>
          <w:tcPr>
            <w:tcW w:w="3834" w:type="dxa"/>
            <w:gridSpan w:val="2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225"/>
        </w:trPr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на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відповідність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займаній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посаді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  <w:t>6</w:t>
            </w:r>
          </w:p>
        </w:tc>
      </w:tr>
      <w:tr w:rsidR="004D5765" w:rsidRPr="004D5765" w:rsidTr="00B3722D">
        <w:trPr>
          <w:trHeight w:val="225"/>
        </w:trPr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470"/>
        </w:trPr>
        <w:tc>
          <w:tcPr>
            <w:tcW w:w="5800" w:type="dxa"/>
            <w:tcBorders>
              <w:top w:val="single" w:sz="4" w:space="0" w:color="auto"/>
            </w:tcBorders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другої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першої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першої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старший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учитель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першої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учитель-методист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старший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учитель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старший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викладач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3</w:t>
            </w: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учитель-методист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викладач-методист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  <w:t>2</w:t>
            </w: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b/>
                <w:color w:val="FF0000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спеціаліст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вищої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вихователь-методист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  <w:lang w:val="ru-RU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керівник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гуртка-методист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 xml:space="preserve">14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розряд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педагогічне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звання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майстер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виробничого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навчання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другої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категорії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У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закладі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освіти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проходили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атестацію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як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асистенти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вчителів</w:t>
            </w:r>
            <w:proofErr w:type="spellEnd"/>
          </w:p>
          <w:p w:rsidR="004D5765" w:rsidRPr="004D5765" w:rsidRDefault="004D5765" w:rsidP="004D5765">
            <w:pPr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з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них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: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Встановлено</w:t>
            </w:r>
            <w:proofErr w:type="spellEnd"/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Підтверджено</w:t>
            </w:r>
            <w:proofErr w:type="spellEnd"/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10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 xml:space="preserve">11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 xml:space="preserve">12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тарифнийрозряд</w:t>
            </w:r>
            <w:proofErr w:type="spellEnd"/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630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У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закладі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освіти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проходили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атестацію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як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керівники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гуртків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</w:p>
          <w:p w:rsidR="004D5765" w:rsidRPr="004D5765" w:rsidRDefault="004D5765" w:rsidP="004D5765">
            <w:pPr>
              <w:ind w:left="360"/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з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них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: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Встановлено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</w:pPr>
            <w:proofErr w:type="spellStart"/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Підтверджено</w:t>
            </w:r>
            <w:proofErr w:type="spellEnd"/>
          </w:p>
        </w:tc>
      </w:tr>
      <w:tr w:rsidR="004D5765" w:rsidRPr="004D5765" w:rsidTr="00B3722D">
        <w:trPr>
          <w:trHeight w:val="236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- 10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26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  11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top w:val="single" w:sz="4" w:space="0" w:color="auto"/>
            </w:tcBorders>
          </w:tcPr>
          <w:p w:rsidR="004D5765" w:rsidRPr="004D5765" w:rsidRDefault="004D5765" w:rsidP="00403FBB">
            <w:pPr>
              <w:numPr>
                <w:ilvl w:val="0"/>
                <w:numId w:val="23"/>
              </w:numPr>
              <w:ind w:left="176" w:hanging="176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sz w:val="23"/>
                <w:szCs w:val="23"/>
              </w:rPr>
              <w:t xml:space="preserve">12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У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закладі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освіти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проходили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атестацію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як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майстри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виробничого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навчання</w:t>
            </w:r>
            <w:proofErr w:type="spellEnd"/>
          </w:p>
          <w:p w:rsidR="004D5765" w:rsidRPr="004D5765" w:rsidRDefault="004D5765" w:rsidP="004D5765">
            <w:pPr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 xml:space="preserve">з </w:t>
            </w:r>
            <w:proofErr w:type="spellStart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них</w:t>
            </w:r>
            <w:proofErr w:type="spellEnd"/>
            <w:r w:rsidRPr="004D5765"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  <w:t>: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- 11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color w:val="FF0000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- 12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b/>
                <w:bCs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- 13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330"/>
        </w:trPr>
        <w:tc>
          <w:tcPr>
            <w:tcW w:w="5800" w:type="dxa"/>
            <w:tcBorders>
              <w:bottom w:val="single" w:sz="4" w:space="0" w:color="auto"/>
            </w:tcBorders>
          </w:tcPr>
          <w:p w:rsidR="004D5765" w:rsidRPr="004D5765" w:rsidRDefault="004D5765" w:rsidP="004D5765">
            <w:pPr>
              <w:rPr>
                <w:rFonts w:ascii="Times New Roman" w:hAnsi="Times New Roman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-14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тарифний</w:t>
            </w:r>
            <w:proofErr w:type="spellEnd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 xml:space="preserve"> </w:t>
            </w:r>
            <w:proofErr w:type="spellStart"/>
            <w:r w:rsidRPr="004D5765">
              <w:rPr>
                <w:rFonts w:ascii="Times New Roman" w:hAnsi="Times New Roman"/>
                <w:kern w:val="2"/>
                <w:sz w:val="23"/>
                <w:szCs w:val="23"/>
              </w:rPr>
              <w:t>розряд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</w:p>
        </w:tc>
      </w:tr>
      <w:tr w:rsidR="004D5765" w:rsidRPr="004D5765" w:rsidTr="00B3722D">
        <w:trPr>
          <w:trHeight w:val="606"/>
        </w:trPr>
        <w:tc>
          <w:tcPr>
            <w:tcW w:w="5800" w:type="dxa"/>
          </w:tcPr>
          <w:p w:rsidR="004D5765" w:rsidRPr="004D5765" w:rsidRDefault="004D5765" w:rsidP="004D5765">
            <w:pPr>
              <w:ind w:left="720"/>
              <w:contextualSpacing/>
              <w:jc w:val="right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ВСЬОГО:</w:t>
            </w:r>
          </w:p>
        </w:tc>
        <w:tc>
          <w:tcPr>
            <w:tcW w:w="199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9</w:t>
            </w:r>
          </w:p>
        </w:tc>
        <w:tc>
          <w:tcPr>
            <w:tcW w:w="1842" w:type="dxa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3"/>
                <w:szCs w:val="23"/>
              </w:rPr>
              <w:t>6</w:t>
            </w:r>
          </w:p>
        </w:tc>
      </w:tr>
      <w:tr w:rsidR="004D5765" w:rsidRPr="004D5765" w:rsidTr="00B3722D">
        <w:tc>
          <w:tcPr>
            <w:tcW w:w="5800" w:type="dxa"/>
          </w:tcPr>
          <w:p w:rsidR="004D5765" w:rsidRPr="004D5765" w:rsidRDefault="004D5765" w:rsidP="004D5765">
            <w:pPr>
              <w:ind w:left="720"/>
              <w:contextualSpacing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834" w:type="dxa"/>
            <w:gridSpan w:val="2"/>
          </w:tcPr>
          <w:p w:rsidR="004D5765" w:rsidRPr="004D5765" w:rsidRDefault="004D5765" w:rsidP="004D5765">
            <w:pPr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</w:pPr>
            <w:r w:rsidRPr="004D5765">
              <w:rPr>
                <w:rFonts w:ascii="Times New Roman" w:hAnsi="Times New Roman"/>
                <w:b/>
                <w:color w:val="000000" w:themeColor="text1"/>
                <w:kern w:val="2"/>
                <w:sz w:val="23"/>
                <w:szCs w:val="23"/>
              </w:rPr>
              <w:t>15</w:t>
            </w:r>
          </w:p>
        </w:tc>
      </w:tr>
    </w:tbl>
    <w:p w:rsidR="004D5765" w:rsidRPr="004D5765" w:rsidRDefault="004D5765" w:rsidP="004D5765">
      <w:pPr>
        <w:widowControl/>
        <w:spacing w:after="160" w:line="259" w:lineRule="auto"/>
        <w:ind w:firstLine="141"/>
        <w:rPr>
          <w:rFonts w:ascii="Times New Roman" w:eastAsiaTheme="minorHAnsi" w:hAnsi="Times New Roman" w:cstheme="minorBidi"/>
          <w:kern w:val="2"/>
          <w:u w:val="single"/>
          <w:lang w:eastAsia="en-US" w:bidi="ar-SA"/>
        </w:rPr>
      </w:pPr>
    </w:p>
    <w:p w:rsidR="00F17174" w:rsidRDefault="00E57324" w:rsidP="00C64392">
      <w:pPr>
        <w:shd w:val="clear" w:color="auto" w:fill="FFFFFF"/>
        <w:spacing w:after="24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5.3 Підвищення кваліфікації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3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забезпечення постійного професійного розвитку керівників та інших працівників ЗП(ПТ)О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174" w:rsidRPr="000D1E7E" w:rsidRDefault="00F17174" w:rsidP="00F17174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Однією з основних форм удосконалення фахової майстерності педагогічних працівників і о</w:t>
      </w:r>
      <w:r w:rsidRPr="00F17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бов’язковою умовою атестації є підвищення кваліфікації. 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Педпрацівники проходять курси підвищення кваліфікації відповідно до затвердженого план-графіку. </w:t>
      </w:r>
      <w:r w:rsidRPr="00F17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Керівники та інші працівники училища проходять курси підвищення кваліфікації 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базі Львівського навчально-наукового центру професійної освіти (за 202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педагогічних працівників пройшли курси) та  Івано-Франківського обласного інституту післядипломної педагогічної освіти (20 педагогів)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Крім того педагогічні працівники постійно займаються самоосвітою. Підвищують кваліфікацію шляхом участі у конференціях, семінарах, практикумах, тренінгах, </w:t>
      </w:r>
      <w:proofErr w:type="spellStart"/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вебінарах</w:t>
      </w:r>
      <w:proofErr w:type="spellEnd"/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майстер-класах тощо, що забезпечує постійний професійний розвиток.  </w:t>
      </w:r>
    </w:p>
    <w:p w:rsidR="004C1B74" w:rsidRPr="00A340C2" w:rsidRDefault="004C1B74" w:rsidP="004C1B74">
      <w:pPr>
        <w:pStyle w:val="11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Також відбулося стажування </w:t>
      </w:r>
      <w:r w:rsidR="004C5F55">
        <w:rPr>
          <w:color w:val="000000" w:themeColor="text1"/>
        </w:rPr>
        <w:t>6</w:t>
      </w:r>
      <w:r>
        <w:rPr>
          <w:color w:val="000000" w:themeColor="text1"/>
        </w:rPr>
        <w:t xml:space="preserve"> викладачів (</w:t>
      </w:r>
      <w:r w:rsidR="004C5F55">
        <w:rPr>
          <w:color w:val="000000" w:themeColor="text1"/>
        </w:rPr>
        <w:t xml:space="preserve">Данилюк М.П., </w:t>
      </w:r>
      <w:r>
        <w:rPr>
          <w:color w:val="000000" w:themeColor="text1"/>
        </w:rPr>
        <w:t xml:space="preserve">Третяк Б.В., </w:t>
      </w:r>
      <w:proofErr w:type="spellStart"/>
      <w:r>
        <w:rPr>
          <w:color w:val="000000" w:themeColor="text1"/>
        </w:rPr>
        <w:t>Пашинський</w:t>
      </w:r>
      <w:proofErr w:type="spellEnd"/>
      <w:r>
        <w:rPr>
          <w:color w:val="000000" w:themeColor="text1"/>
        </w:rPr>
        <w:t xml:space="preserve"> Р.Р.,  Гудименко Н.Ю., </w:t>
      </w:r>
      <w:proofErr w:type="spellStart"/>
      <w:r>
        <w:rPr>
          <w:color w:val="000000" w:themeColor="text1"/>
        </w:rPr>
        <w:t>Пітух</w:t>
      </w:r>
      <w:proofErr w:type="spellEnd"/>
      <w:r>
        <w:rPr>
          <w:color w:val="000000" w:themeColor="text1"/>
        </w:rPr>
        <w:t xml:space="preserve"> Л.І., </w:t>
      </w:r>
      <w:proofErr w:type="spellStart"/>
      <w:r>
        <w:rPr>
          <w:color w:val="000000" w:themeColor="text1"/>
        </w:rPr>
        <w:t>Стефанюк</w:t>
      </w:r>
      <w:proofErr w:type="spellEnd"/>
      <w:r>
        <w:rPr>
          <w:color w:val="000000" w:themeColor="text1"/>
        </w:rPr>
        <w:t xml:space="preserve"> Л.М.) на кафедрах ІФНТУНГ.  П’ять  викладачів (Мацьків С.В., </w:t>
      </w:r>
      <w:proofErr w:type="spellStart"/>
      <w:r>
        <w:rPr>
          <w:color w:val="000000" w:themeColor="text1"/>
        </w:rPr>
        <w:t>Човганюк</w:t>
      </w:r>
      <w:proofErr w:type="spellEnd"/>
      <w:r>
        <w:rPr>
          <w:color w:val="000000" w:themeColor="text1"/>
        </w:rPr>
        <w:t xml:space="preserve"> С.Ю., </w:t>
      </w:r>
      <w:proofErr w:type="spellStart"/>
      <w:r>
        <w:rPr>
          <w:color w:val="000000" w:themeColor="text1"/>
        </w:rPr>
        <w:t>Хоменець</w:t>
      </w:r>
      <w:proofErr w:type="spellEnd"/>
      <w:r>
        <w:rPr>
          <w:color w:val="000000" w:themeColor="text1"/>
        </w:rPr>
        <w:t xml:space="preserve"> М.А., Боднар В.М., </w:t>
      </w:r>
      <w:proofErr w:type="spellStart"/>
      <w:r>
        <w:rPr>
          <w:color w:val="000000" w:themeColor="text1"/>
        </w:rPr>
        <w:t>Багира</w:t>
      </w:r>
      <w:proofErr w:type="spellEnd"/>
      <w:r>
        <w:rPr>
          <w:color w:val="000000" w:themeColor="text1"/>
        </w:rPr>
        <w:t xml:space="preserve"> О.М.) пройшли стажування на кафедрах ПНУ ім. Василя Стефаника. Один викладач (Майдан С.І.) – стажування на кафедрах  ВСП «Львівського навчально-наукового центру професійної освіти» Національного педагогічного університету імені М. Драгоманова. </w:t>
      </w:r>
      <w:r w:rsidR="00D308B1">
        <w:rPr>
          <w:color w:val="000000" w:themeColor="text1"/>
        </w:rPr>
        <w:t>Крім того,</w:t>
      </w:r>
      <w:r w:rsidR="00D67F3A">
        <w:rPr>
          <w:color w:val="000000" w:themeColor="text1"/>
        </w:rPr>
        <w:t xml:space="preserve"> викладачі спеціальності 274 Автомобільний транспорт,</w:t>
      </w:r>
      <w:r w:rsidR="00D308B1">
        <w:rPr>
          <w:color w:val="000000" w:themeColor="text1"/>
        </w:rPr>
        <w:t xml:space="preserve"> освітньо-кваліфікаційний рівень -</w:t>
      </w:r>
      <w:r w:rsidR="00D67F3A">
        <w:rPr>
          <w:color w:val="000000" w:themeColor="text1"/>
        </w:rPr>
        <w:t xml:space="preserve"> фаховий молодший ба</w:t>
      </w:r>
      <w:r w:rsidR="00D308B1">
        <w:rPr>
          <w:color w:val="000000" w:themeColor="text1"/>
        </w:rPr>
        <w:t>ка</w:t>
      </w:r>
      <w:r w:rsidR="00D67F3A">
        <w:rPr>
          <w:color w:val="000000" w:themeColor="text1"/>
        </w:rPr>
        <w:t>лавр, проходять стажування на підприємствах міста.</w:t>
      </w:r>
    </w:p>
    <w:p w:rsidR="00F17174" w:rsidRPr="00F17174" w:rsidRDefault="00F17174" w:rsidP="00F17174">
      <w:pPr>
        <w:widowControl/>
        <w:spacing w:after="160"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Для підвищення кваліфікації майстрів виробничого навчання створюються умови для стажування. За 202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навчальний  рік пройшли стажування на фірмах і підприємствах міста 3 майстра виробничого навчання (</w:t>
      </w:r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Мельник Б.А., </w:t>
      </w:r>
      <w:proofErr w:type="spellStart"/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Тріщук</w:t>
      </w:r>
      <w:proofErr w:type="spellEnd"/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Б.І., 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Пнівчук</w:t>
      </w:r>
      <w:proofErr w:type="spellEnd"/>
      <w:r w:rsidR="004C1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Г.М.</w:t>
      </w:r>
      <w:r w:rsidRPr="00F17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  Підтвердженням участі викладачів та майстрів виробничого навчання у вказаних заходах є відповідні сертифікати, а результатом – розширення власного світогляду та обмін досвідом.</w:t>
      </w:r>
    </w:p>
    <w:p w:rsidR="00E57324" w:rsidRDefault="00923C4C" w:rsidP="00E57324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7324" w:rsidRPr="00A22CAD" w:rsidRDefault="00E57324" w:rsidP="00696593">
      <w:pPr>
        <w:shd w:val="clear" w:color="auto" w:fill="FFFFFF"/>
        <w:spacing w:line="276" w:lineRule="auto"/>
        <w:jc w:val="center"/>
        <w:rPr>
          <w:color w:val="000000"/>
        </w:rPr>
      </w:pPr>
      <w:r w:rsidRPr="008617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5.4 Участь учнів та педагогічного колективу у навчально-методичних заходах</w:t>
      </w:r>
      <w:r w:rsidR="00FE2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61796" w:rsidRPr="0086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Всеукраїнських науково-практичних конференціях, семінарах, </w:t>
      </w:r>
      <w:proofErr w:type="spellStart"/>
      <w:r w:rsidR="00861796" w:rsidRPr="00861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вебінарах</w:t>
      </w:r>
      <w:proofErr w:type="spellEnd"/>
    </w:p>
    <w:p w:rsidR="00491FA8" w:rsidRDefault="00E57324" w:rsidP="00491FA8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Училище ставить</w:t>
      </w:r>
      <w:r w:rsidR="00FE2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мету якісну підготовку кваліфікованих робітників, які є всебічно розвиненими, ініціативними, володіють вмінням працювати в команді. З метою поширення педагогічного досвіду, підвищення рівня професійної компетентності педагогічних працівників під час зимових канікул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кожною методичною комісією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</w:t>
      </w:r>
      <w:r w:rsidR="00650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обмін досвідом роботи над навчально-методичною проблемою, відбувалися </w:t>
      </w:r>
      <w:r w:rsidRPr="005609E5">
        <w:rPr>
          <w:rFonts w:ascii="Times New Roman" w:eastAsia="Times New Roman" w:hAnsi="Times New Roman" w:cs="Times New Roman"/>
          <w:color w:val="000000"/>
          <w:sz w:val="28"/>
          <w:szCs w:val="28"/>
        </w:rPr>
        <w:t>тренінги.</w:t>
      </w:r>
      <w:r w:rsidR="00667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FA8" w:rsidRPr="006673B7" w:rsidRDefault="00491FA8" w:rsidP="00491FA8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директора з навчально-виховної роботи </w:t>
      </w:r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Уляна Мороз призначена  </w:t>
      </w:r>
      <w:proofErr w:type="spellStart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експерткою</w:t>
      </w:r>
      <w:proofErr w:type="spellEnd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робочої групи із розробки рекомендацій щодо підвищення рівня прозорості та доброчесності у діяльності закладів професійної (професійно-технічної) освіти при Офісі доброчесності Національного агентства з питань запобігання корупції.</w:t>
      </w:r>
    </w:p>
    <w:p w:rsidR="00696593" w:rsidRPr="00696593" w:rsidRDefault="006671BB" w:rsidP="00491FA8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закладі і за межами закладу  активізувалася робота з вивчення педагогічного досвіду викладача </w:t>
      </w:r>
      <w:proofErr w:type="spellStart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-теоретичної підготовки, голови методичної комісії класних керівників Лілії </w:t>
      </w:r>
      <w:proofErr w:type="spellStart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>Пітух</w:t>
      </w:r>
      <w:proofErr w:type="spellEnd"/>
      <w:r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343A" w:rsidRPr="00667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593" w:rsidRPr="006673B7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 xml:space="preserve"> Тема досвіду «Використання інноваційних технологій на </w:t>
      </w:r>
      <w:proofErr w:type="spellStart"/>
      <w:r w:rsidR="00696593" w:rsidRPr="006673B7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уроках</w:t>
      </w:r>
      <w:proofErr w:type="spellEnd"/>
      <w:r w:rsidR="00696593" w:rsidRPr="006673B7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 w:rsidR="00696593" w:rsidRPr="006673B7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професійно</w:t>
      </w:r>
      <w:proofErr w:type="spellEnd"/>
      <w:r w:rsidR="00696593" w:rsidRPr="006673B7">
        <w:rPr>
          <w:rFonts w:ascii="Times New Roman" w:eastAsiaTheme="minorHAnsi" w:hAnsi="Times New Roman" w:cs="Times New Roman"/>
          <w:kern w:val="2"/>
          <w:sz w:val="28"/>
          <w:szCs w:val="28"/>
          <w:lang w:eastAsia="en-US" w:bidi="ar-SA"/>
          <w14:ligatures w14:val="standardContextual"/>
        </w:rPr>
        <w:t>-теоретичної підготовки при підготовці кваліфікованих робітників в ЗП(ПТ)О». Форми розповсюдження досвіду: у</w:t>
      </w:r>
      <w:r w:rsidR="00696593" w:rsidRPr="006673B7">
        <w:rPr>
          <w:rFonts w:ascii="Times New Roman" w:eastAsia="Times New Roman" w:hAnsi="Times New Roman" w:cs="Times New Roman"/>
          <w:sz w:val="28"/>
          <w:szCs w:val="28"/>
          <w:lang w:bidi="ar-SA"/>
        </w:rPr>
        <w:t>часть у міжнародних, всеукраїнських конференціях</w:t>
      </w:r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, </w:t>
      </w:r>
      <w:proofErr w:type="spellStart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вебінарах</w:t>
      </w:r>
      <w:proofErr w:type="spellEnd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, форумах тощо з доповідями і опублікованими статтями в збірниках матеріалів, які видані за підсумками конференцій. Участь з доповідями відзначені сертифікатами, Почесними грамотами, дипломами. Розробила методичні розробки: «Позаурочні та виховні заходи» (з досвіду роботи), яка пройшла апробацію та схвалена Науково-методичною радою Львівського навчально-наукового центру професійної освіти Національного педагогічного університету імені </w:t>
      </w:r>
      <w:proofErr w:type="spellStart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М.П.Драгоманова</w:t>
      </w:r>
      <w:proofErr w:type="spellEnd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(протокол №9 від 21.11.2019р.</w:t>
      </w:r>
      <w:r w:rsid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)</w:t>
      </w:r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;  «Формування інформаційно-цифрової компетентності учнів на </w:t>
      </w:r>
      <w:proofErr w:type="spellStart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уроках</w:t>
      </w:r>
      <w:proofErr w:type="spellEnd"/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ПТП економічного профілю засобами ІТ-простору»</w:t>
      </w:r>
      <w:r w:rsid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-</w:t>
      </w:r>
      <w:r w:rsidR="00696593" w:rsidRPr="0069659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розглянуто, схвалено та рекомендовано до друку Навчально-методичною радою Навчально-методичного кабінету професійно-технічної освіти в Івано-Франківській області (протокол №3 від 21.11.2024 р).</w:t>
      </w:r>
    </w:p>
    <w:p w:rsidR="00C13258" w:rsidRPr="00FE227F" w:rsidRDefault="00FE227F" w:rsidP="00FE227F">
      <w:pPr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Наші педагоги взяли участь у таких заходах:</w:t>
      </w:r>
    </w:p>
    <w:p w:rsidR="0055073D" w:rsidRPr="006673B7" w:rsidRDefault="0055073D" w:rsidP="000B03F3">
      <w:pPr>
        <w:pStyle w:val="a8"/>
        <w:numPr>
          <w:ilvl w:val="0"/>
          <w:numId w:val="2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106377294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</w:t>
      </w:r>
      <w:r w:rsidRPr="00550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часть у Міжрегіональній конференції з нагоди відзначення Міжнародного дня охорони праці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550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заступник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навчально-виховної роботи</w:t>
      </w:r>
      <w:r w:rsidRPr="00550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14F7" w:rsidRPr="00667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Уляна </w:t>
      </w:r>
      <w:r w:rsidRPr="00667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Мороз, яка виступила з доповіддю на тему: «Використання безпілотних літальних апаратів – один із видів формування навичок безпеки учасників освітнього процесу в сучасних умовах: досвід міжнародної співпраці»</w:t>
      </w:r>
      <w:r w:rsidR="000B03F3" w:rsidRPr="00667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667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B03F3" w:rsidRPr="006673B7" w:rsidRDefault="000B03F3" w:rsidP="000B03F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673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- участь викладача, голови методичної комісії класних керівників Лілії </w:t>
      </w:r>
      <w:proofErr w:type="spellStart"/>
      <w:r w:rsidRPr="006673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Пітух</w:t>
      </w:r>
      <w:proofErr w:type="spellEnd"/>
      <w:r w:rsidRPr="006673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в заходах:</w:t>
      </w:r>
    </w:p>
    <w:p w:rsidR="000B03F3" w:rsidRPr="000B03F3" w:rsidRDefault="000B03F3" w:rsidP="000B03F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А)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15 травня 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Першій Міжнародній науково-практичній конференції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/>
        <w:t>«ІНФОРМАЦІЙНО-АНАЛІТИЧНІ ТРЕНДИ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ГЛОБАЛЬНОЇ ЦИФРОВОЇ ТРАНСФОРМАЦІЇ ОСВІТИ,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ПЕДАГОГІКИ І ПСИХОЛОГІЇ» (до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Всеукраїнського фестивалю науки),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тези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до збірника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0B03F3" w:rsidRPr="000B03F3" w:rsidRDefault="000B03F3" w:rsidP="000B03F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Б)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22–25 травня 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-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Всеукраїнськ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ий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науково-практичн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ий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онлайн-семінар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«ОБДАРОВАНІСТЬ: МЕТОДИ ДІАГНОСТИКИ ТА ШЛЯХИ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РОЗВИТКУ»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0B03F3" w:rsidRPr="000B03F3" w:rsidRDefault="000B03F3" w:rsidP="000B03F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В)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7-8 лютого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2025 року- 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Четверт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ий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міжнародн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ий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науков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ий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форум "Адаптивні процеси в освіті"</w:t>
      </w:r>
      <w:r w:rsidR="00121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55073D" w:rsidRDefault="000B03F3" w:rsidP="000B03F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Г)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25-28 березня 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Pr="000B0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VII Міжнародного науково-практичного WEB-форуму «FORUM SOIS, 2025: РОЗБУДОВА ЄДИНОГО ВІДКРИТОГО ІНФОРМАЦІЙНОГО ПРОСТОРУ ОСВІТИ ВПРОДОВЖ ЖИТТЯ»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491FA8" w:rsidRPr="000D1E7E" w:rsidRDefault="00491FA8" w:rsidP="00491FA8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Pr="00491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викладач, голова методичної комісії педагогічних працівників економічного напряму </w:t>
      </w:r>
      <w:r w:rsidR="0042768E" w:rsidRPr="006673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Юлія </w:t>
      </w:r>
      <w:proofErr w:type="spellStart"/>
      <w:r w:rsidR="0042768E" w:rsidRPr="006673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Гриник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пройшла навчальні курси для викладачів за програмою «Бізнес-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навчики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для зростання економіки (в рамках програми «Професійна освіта в Україні/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Skills4Recovery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»).</w:t>
      </w:r>
    </w:p>
    <w:p w:rsidR="0055073D" w:rsidRDefault="0055073D" w:rsidP="0055073D">
      <w:pPr>
        <w:pStyle w:val="a8"/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Участь у таких заходах сприяє обміну кращими практиками та розвитку безпечного освітнього середовища.</w:t>
      </w:r>
      <w:bookmarkEnd w:id="9"/>
      <w:r w:rsidR="00E457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57324" w:rsidRDefault="00E57324" w:rsidP="00E57324">
      <w:pPr>
        <w:pStyle w:val="a8"/>
        <w:shd w:val="clear" w:color="auto" w:fill="FFFFFF"/>
        <w:spacing w:after="36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27F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та впровадження у практику сучасних інноваційних технологій навчання та виховання сприяло  підвищенню  ефективності освітнього  процесу,  розвитку та підвищенню професійної майстерності  кожного педагога, активізації творчого потенціалу.</w:t>
      </w:r>
      <w:r w:rsidRPr="004C2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останньому і попередн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r w:rsidRPr="004C2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навчальних  роках освітній процес проходив  в у</w:t>
      </w:r>
      <w:r w:rsidR="00FC0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мовах </w:t>
      </w:r>
      <w:r w:rsidRPr="004C2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воєнного стану, що передбачає гармонійну взаємодію традиційної та онлайн-освіти, тобто змішану форми навчання.  </w:t>
      </w:r>
    </w:p>
    <w:p w:rsidR="00DA5B0A" w:rsidRDefault="00E57324" w:rsidP="00403FBB">
      <w:pPr>
        <w:pStyle w:val="11"/>
        <w:numPr>
          <w:ilvl w:val="0"/>
          <w:numId w:val="33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Виховна та фізкультурно-масова робота</w:t>
      </w:r>
    </w:p>
    <w:p w:rsidR="00DA5B0A" w:rsidRDefault="00DA5B0A" w:rsidP="00DA5B0A">
      <w:pPr>
        <w:pStyle w:val="11"/>
        <w:ind w:firstLine="0"/>
        <w:jc w:val="center"/>
        <w:rPr>
          <w:b/>
          <w:bCs/>
          <w:i/>
          <w:iCs/>
        </w:rPr>
      </w:pPr>
      <w:r w:rsidRPr="00DA5B0A">
        <w:rPr>
          <w:b/>
          <w:bCs/>
          <w:i/>
          <w:iCs/>
        </w:rPr>
        <w:t>6.1 Виховна робота</w:t>
      </w:r>
    </w:p>
    <w:p w:rsidR="002D1E6A" w:rsidRDefault="002D1E6A" w:rsidP="002D1E6A">
      <w:pPr>
        <w:pStyle w:val="11"/>
        <w:tabs>
          <w:tab w:val="left" w:pos="3470"/>
          <w:tab w:val="left" w:pos="5822"/>
          <w:tab w:val="left" w:pos="7406"/>
          <w:tab w:val="left" w:pos="8582"/>
        </w:tabs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Виховна робота в училищі спрямована на забезпечення всебічного розвитку особистості учня, формування громадської свідомості та родин </w:t>
      </w:r>
    </w:p>
    <w:p w:rsidR="002D1E6A" w:rsidRDefault="002D1E6A" w:rsidP="002D1E6A">
      <w:pPr>
        <w:pStyle w:val="11"/>
        <w:tabs>
          <w:tab w:val="left" w:pos="3470"/>
          <w:tab w:val="left" w:pos="5822"/>
          <w:tab w:val="left" w:pos="7406"/>
          <w:tab w:val="left" w:pos="8582"/>
        </w:tabs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них цінностей, власної гідності та патріотичності, правових норм, естетичних смаків, духовного здоров’я, виховання потреби до вдосконалення на ґрунті знань, традицій, історії та звичаїв українського народу. Згідно них, розробляються цілі і завдання, складається план реалізації. Реалізуючи виховні завдання педагогічний колектив постійно веде пошук нових педагогічних підходів, що сприяють створенню та формуванню безпечного середовища, яке </w:t>
      </w:r>
      <w:r>
        <w:rPr>
          <w:color w:val="000000" w:themeColor="text1"/>
        </w:rPr>
        <w:lastRenderedPageBreak/>
        <w:t>розвиває, навчає та виховує особистість.</w:t>
      </w:r>
    </w:p>
    <w:p w:rsidR="002D1E6A" w:rsidRDefault="002D1E6A" w:rsidP="002D1E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системі виховної роботи із здобувачами освіти закладу для реалізації Стратегії національно-патріотичного виховання викладачі закладу протягом 2024-2025 навчального року  опирались на нормативно-правову базу виховання та спільно планували і реалізовували завдання поставлені Конституцією України,   Концепцією національно-патріотичного виховання дітей та молоді, Стратегією національно-патріотичного виховання дітей та молоді на 2020-2025 роки, Концепцією формування у підлітків національно-культурної ідентичності у ЗЗСО, методичними рекомендаціями МОН щодо організації виховного процесу у 2024-2025 навчальному році щодо формування в учнівської молоді ціннісних життєвих навичок.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Питання виховної роботи постійно розглядаються і аналізуються на педагогічних радах, </w:t>
      </w:r>
      <w:proofErr w:type="spellStart"/>
      <w:r>
        <w:rPr>
          <w:color w:val="000000" w:themeColor="text1"/>
        </w:rPr>
        <w:t>інструктивно</w:t>
      </w:r>
      <w:proofErr w:type="spellEnd"/>
      <w:r>
        <w:rPr>
          <w:color w:val="000000" w:themeColor="text1"/>
        </w:rPr>
        <w:t>-методичних нарадах, засіданнях методичних комісій, батьківських зборах. Безпосередню виховну роботу з кожним учнем окремо керівники навчальних груп фіксують у журналах навчально-виховної роботи.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Виховна робота в училищі велась згідно вимог законодавчих та нормативно- правових документів в повному обсязі. Всі заходи проведено відповідно до плану виховної роботи.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Педагогічний колектив багато уваги приділяє індивідуальній роботі з учнями, а також працює над розкриттям особливостей і індивідуальності кожного учня, його творчого потенціалу. Не варто забувати і про виховну роботу в учнівських групах.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Тиждень навчання починається з підняття державного прапора України, виконання гімну та хвилини мовчання за полеглими в російсько-українській війні.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Організація виховного процесу в групах є постійною і систематичною. Так, щовівторка проводяться години класного керівника, щосереди - виховні години, в інші дні - інформаційні години, бесіди та </w:t>
      </w:r>
      <w:proofErr w:type="spellStart"/>
      <w:r>
        <w:rPr>
          <w:color w:val="000000" w:themeColor="text1"/>
        </w:rPr>
        <w:t>загальноучилищні</w:t>
      </w:r>
      <w:proofErr w:type="spellEnd"/>
      <w:r>
        <w:rPr>
          <w:color w:val="000000" w:themeColor="text1"/>
        </w:rPr>
        <w:t xml:space="preserve"> заходи.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Особлива увага приділяється попередженню правопорушень, вживанню алкогольних та наркотичних засобів, тютюнопаління, випадкам травматизму на виробництві та в побуті. Під час цих заходів пропагується здоровий спосіб життя, орієнтований на задоволення культурних та загальнолюдських цінностей.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 метою розвитку творчих здібностей учнів в училищі щорічно проводяться конкурси художньої самодіяльності серед навчальних груп, заходи до визначних та пам’ятних дат, тематичні тижні, в рамках яких проводяться конкурси, флеш-</w:t>
      </w:r>
      <w:proofErr w:type="spellStart"/>
      <w:r>
        <w:rPr>
          <w:color w:val="000000" w:themeColor="text1"/>
        </w:rPr>
        <w:t>моб</w:t>
      </w:r>
      <w:proofErr w:type="spellEnd"/>
      <w:r>
        <w:rPr>
          <w:color w:val="000000" w:themeColor="text1"/>
        </w:rPr>
        <w:t xml:space="preserve"> та майстер-класи. Велика увага приділяється вихованню у учнів патріотизму, любові до рідної землі, традицій українського народу, бажанню бути українцем та пишатися своєю нацією.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Традиційними в училищі стали заходи: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свято «Чарівна осінь барвами дивує» - до Дня Вчителя;</w:t>
      </w:r>
    </w:p>
    <w:p w:rsidR="002D1E6A" w:rsidRDefault="002D1E6A" w:rsidP="002D1E6A">
      <w:pPr>
        <w:pStyle w:val="11"/>
        <w:numPr>
          <w:ilvl w:val="0"/>
          <w:numId w:val="9"/>
        </w:numPr>
        <w:tabs>
          <w:tab w:val="left" w:pos="9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«День здоров’я»;</w:t>
      </w:r>
    </w:p>
    <w:p w:rsidR="002D1E6A" w:rsidRDefault="002D1E6A" w:rsidP="002D1E6A">
      <w:pPr>
        <w:pStyle w:val="11"/>
        <w:numPr>
          <w:ilvl w:val="0"/>
          <w:numId w:val="9"/>
        </w:numPr>
        <w:tabs>
          <w:tab w:val="left" w:pos="9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учнівські спартакіади;</w:t>
      </w:r>
    </w:p>
    <w:p w:rsidR="002D1E6A" w:rsidRDefault="002D1E6A" w:rsidP="002D1E6A">
      <w:pPr>
        <w:pStyle w:val="11"/>
        <w:numPr>
          <w:ilvl w:val="0"/>
          <w:numId w:val="9"/>
        </w:numPr>
        <w:tabs>
          <w:tab w:val="left" w:pos="9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«16 днів проти насильства»;</w:t>
      </w:r>
    </w:p>
    <w:p w:rsidR="002D1E6A" w:rsidRDefault="002D1E6A" w:rsidP="002D1E6A">
      <w:pPr>
        <w:pStyle w:val="11"/>
        <w:numPr>
          <w:ilvl w:val="0"/>
          <w:numId w:val="9"/>
        </w:numPr>
        <w:tabs>
          <w:tab w:val="left" w:pos="938"/>
        </w:tabs>
        <w:spacing w:line="276" w:lineRule="auto"/>
        <w:jc w:val="both"/>
        <w:rPr>
          <w:color w:val="000000" w:themeColor="text1"/>
        </w:rPr>
      </w:pPr>
      <w:r>
        <w:rPr>
          <w:rFonts w:eastAsia="SimSun"/>
          <w:color w:val="000000" w:themeColor="text1"/>
          <w:shd w:val="clear" w:color="auto" w:fill="FFFFFF"/>
        </w:rPr>
        <w:t>допомога дітям з особливими освітніми потребами</w:t>
      </w:r>
      <w:r>
        <w:rPr>
          <w:rFonts w:eastAsia="Segoe UI Historic"/>
          <w:color w:val="000000" w:themeColor="text1"/>
          <w:shd w:val="clear" w:color="auto" w:fill="FFFFFF"/>
        </w:rPr>
        <w:t xml:space="preserve"> ГО </w:t>
      </w:r>
      <w:r w:rsidR="003A737E">
        <w:rPr>
          <w:rFonts w:eastAsia="Segoe UI Historic"/>
          <w:color w:val="000000" w:themeColor="text1"/>
          <w:shd w:val="clear" w:color="auto" w:fill="FFFFFF"/>
        </w:rPr>
        <w:t>«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Обʼєднані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</w:t>
      </w:r>
      <w:r w:rsidR="003A737E">
        <w:rPr>
          <w:rFonts w:eastAsia="Segoe UI Historic"/>
          <w:color w:val="000000" w:themeColor="text1"/>
          <w:shd w:val="clear" w:color="auto" w:fill="FFFFFF"/>
        </w:rPr>
        <w:t xml:space="preserve">любов’ю» </w:t>
      </w:r>
      <w:r>
        <w:rPr>
          <w:rFonts w:eastAsia="Segoe UI Historic"/>
          <w:color w:val="000000" w:themeColor="text1"/>
          <w:shd w:val="clear" w:color="auto" w:fill="FFFFFF"/>
        </w:rPr>
        <w:t xml:space="preserve"> - інклюзивна група;</w:t>
      </w:r>
    </w:p>
    <w:p w:rsidR="002D1E6A" w:rsidRDefault="002D1E6A" w:rsidP="002D1E6A">
      <w:pPr>
        <w:pStyle w:val="11"/>
        <w:numPr>
          <w:ilvl w:val="0"/>
          <w:numId w:val="9"/>
        </w:numPr>
        <w:tabs>
          <w:tab w:val="left" w:pos="9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учні активно долучаються до </w:t>
      </w:r>
      <w:proofErr w:type="spellStart"/>
      <w:r>
        <w:rPr>
          <w:color w:val="000000" w:themeColor="text1"/>
        </w:rPr>
        <w:t>волонтерства</w:t>
      </w:r>
      <w:proofErr w:type="spellEnd"/>
      <w:r>
        <w:rPr>
          <w:color w:val="000000" w:themeColor="text1"/>
        </w:rPr>
        <w:t>, допомагають ЗСУ;</w:t>
      </w:r>
    </w:p>
    <w:p w:rsidR="002D1E6A" w:rsidRDefault="002D1E6A" w:rsidP="002D1E6A">
      <w:pPr>
        <w:pStyle w:val="11"/>
        <w:numPr>
          <w:ilvl w:val="1"/>
          <w:numId w:val="2"/>
        </w:numPr>
        <w:tabs>
          <w:tab w:val="left" w:pos="938"/>
        </w:tabs>
        <w:spacing w:line="276" w:lineRule="auto"/>
        <w:ind w:left="1069" w:firstLine="0"/>
        <w:jc w:val="both"/>
        <w:rPr>
          <w:rFonts w:eastAsia="SimSun"/>
          <w:color w:val="000000" w:themeColor="text1"/>
          <w:shd w:val="clear" w:color="auto" w:fill="FFFFFF"/>
        </w:rPr>
      </w:pPr>
      <w:r>
        <w:rPr>
          <w:rFonts w:eastAsia="SimSun"/>
          <w:color w:val="000000" w:themeColor="text1"/>
          <w:shd w:val="clear" w:color="auto" w:fill="FFFFFF"/>
        </w:rPr>
        <w:t xml:space="preserve"> - участь у STEAM-конкурсах учнівської молоді,  які проводить Центр освітніх інновацій;</w:t>
      </w:r>
    </w:p>
    <w:p w:rsidR="002D1E6A" w:rsidRDefault="002D1E6A" w:rsidP="002D1E6A">
      <w:pPr>
        <w:pStyle w:val="11"/>
        <w:tabs>
          <w:tab w:val="left" w:pos="938"/>
        </w:tabs>
        <w:spacing w:line="276" w:lineRule="auto"/>
        <w:ind w:left="1069" w:firstLine="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hd w:val="clear" w:color="auto" w:fill="FFFFFF"/>
        </w:rPr>
        <w:t>-</w:t>
      </w:r>
      <w:r>
        <w:rPr>
          <w:color w:val="000000" w:themeColor="text1"/>
        </w:rPr>
        <w:t xml:space="preserve"> активна участь у щорічних заходах, присвячених створенню УПА та Українського козацтва, Шевченківським дням та іншим пам’ятним подіям;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учні відвідують музей-меморіал «Дем’янів Лаз», концерти в обласній філармонії, Центр патріотичного виховання ім. Степана Бандери, екскурсії м. Івано-Франківськ, музеї, виставки, галереї, беруть участь у благодійних акціях,  міських заходах.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міжнародний обмін молоддю;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участь в заходах, які проводить Центр естетичного виховання;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тижні безпеки дорожнього руху;</w:t>
      </w:r>
    </w:p>
    <w:p w:rsidR="002D1E6A" w:rsidRDefault="002D1E6A" w:rsidP="002D1E6A">
      <w:pPr>
        <w:pStyle w:val="11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спільні освітні ініціативи, </w:t>
      </w:r>
      <w:proofErr w:type="spellStart"/>
      <w:r>
        <w:rPr>
          <w:color w:val="000000" w:themeColor="text1"/>
        </w:rPr>
        <w:t>проєкти</w:t>
      </w:r>
      <w:proofErr w:type="spellEnd"/>
      <w:r>
        <w:rPr>
          <w:color w:val="000000" w:themeColor="text1"/>
        </w:rPr>
        <w:t>, хаби.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Так, протягом звітного періоду учні та педагогічні працівники училища провели різноманітні виховні заходи: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b/>
          <w:bCs/>
          <w:color w:val="000000" w:themeColor="text1"/>
        </w:rPr>
        <w:t xml:space="preserve">   </w:t>
      </w:r>
      <w:r>
        <w:rPr>
          <w:color w:val="000000" w:themeColor="text1"/>
        </w:rPr>
        <w:t xml:space="preserve">вересень 2024 - Перший урок для учнів: “Перемагає той , хто пам’ятає” </w:t>
      </w:r>
      <w:r>
        <w:rPr>
          <w:iCs/>
          <w:color w:val="000000" w:themeColor="text1"/>
          <w:lang w:eastAsia="en-US" w:bidi="en-US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 xml:space="preserve"> вересень 2024 - екскурсії до  Меморіального комплексу «Дем’янів Лаз»;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>вересень 2024- урок ментального здоров’я “ Ти як?”;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>вересень- проведення інтерактивних виховних годин “Пам’ять про Героїв” на Алеї Слави “калинова Алея”;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>вересень 2024-  участь у конкурсі -рейді “</w:t>
      </w:r>
      <w:proofErr w:type="spellStart"/>
      <w:r>
        <w:rPr>
          <w:iCs/>
          <w:color w:val="000000" w:themeColor="text1"/>
          <w:lang w:eastAsia="en-US" w:bidi="en-US"/>
        </w:rPr>
        <w:t>УвагаДіти</w:t>
      </w:r>
      <w:proofErr w:type="spellEnd"/>
      <w:r>
        <w:rPr>
          <w:iCs/>
          <w:color w:val="000000" w:themeColor="text1"/>
          <w:lang w:eastAsia="en-US" w:bidi="en-US"/>
        </w:rPr>
        <w:t xml:space="preserve"> на дорозі”;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>вересень 2024- інформативно-виховна година з учнями , які проживають в гуртожитку на тему “Куріння чи здоров’я-вибирайте самі”;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 xml:space="preserve">вересень2024- стартував міжнародний </w:t>
      </w:r>
      <w:proofErr w:type="spellStart"/>
      <w:r>
        <w:rPr>
          <w:iCs/>
          <w:color w:val="000000" w:themeColor="text1"/>
          <w:lang w:eastAsia="en-US" w:bidi="en-US"/>
        </w:rPr>
        <w:t>проєкт</w:t>
      </w:r>
      <w:proofErr w:type="spellEnd"/>
      <w:r>
        <w:rPr>
          <w:iCs/>
          <w:color w:val="000000" w:themeColor="text1"/>
          <w:lang w:eastAsia="en-US" w:bidi="en-US"/>
        </w:rPr>
        <w:t xml:space="preserve"> з </w:t>
      </w:r>
      <w:r>
        <w:rPr>
          <w:rFonts w:eastAsia="Segoe UI Historic"/>
          <w:color w:val="000000" w:themeColor="text1"/>
          <w:shd w:val="clear" w:color="auto" w:fill="FFFFFF"/>
        </w:rPr>
        <w:t xml:space="preserve">міжнародними партнерами </w:t>
      </w:r>
      <w:proofErr w:type="spellStart"/>
      <w:r>
        <w:rPr>
          <w:color w:val="000000" w:themeColor="text1"/>
        </w:rPr>
        <w:t>Centrum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Kształcenia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Zawodowego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Ustawicznego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color w:val="000000" w:themeColor="text1"/>
        </w:rPr>
        <w:t>Elektryk</w:t>
      </w:r>
      <w:proofErr w:type="spellEnd"/>
      <w:r>
        <w:rPr>
          <w:color w:val="000000" w:themeColor="text1"/>
        </w:rPr>
        <w:t>”;</w:t>
      </w:r>
      <w:r>
        <w:rPr>
          <w:iCs/>
          <w:color w:val="000000" w:themeColor="text1"/>
          <w:lang w:eastAsia="en-US" w:bidi="en-US"/>
        </w:rPr>
        <w:t xml:space="preserve"> 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>жовтень2024- відкритий виховний захід присвячений Покрові Пресвятої Богородиці та Дню захисника і</w:t>
      </w:r>
      <w:r w:rsidR="00A90A78">
        <w:rPr>
          <w:iCs/>
          <w:color w:val="000000" w:themeColor="text1"/>
          <w:lang w:eastAsia="en-US" w:bidi="en-US"/>
        </w:rPr>
        <w:t xml:space="preserve"> </w:t>
      </w:r>
      <w:r>
        <w:rPr>
          <w:iCs/>
          <w:color w:val="000000" w:themeColor="text1"/>
          <w:lang w:eastAsia="en-US" w:bidi="en-US"/>
        </w:rPr>
        <w:t>захисниць “І зупинилось серце молоде, щоб вічно билось серце України”;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lastRenderedPageBreak/>
        <w:t xml:space="preserve">жовтень 2024- участь у відкритій освітній платформі </w:t>
      </w:r>
      <w:r>
        <w:rPr>
          <w:iCs/>
          <w:color w:val="000000" w:themeColor="text1"/>
          <w:lang w:val="en-US" w:eastAsia="en-US" w:bidi="en-US"/>
        </w:rPr>
        <w:t>STEM</w:t>
      </w:r>
      <w:r>
        <w:rPr>
          <w:iCs/>
          <w:color w:val="000000" w:themeColor="text1"/>
          <w:lang w:eastAsia="en-US" w:bidi="en-US"/>
        </w:rPr>
        <w:t>-ін</w:t>
      </w:r>
      <w:r w:rsidR="006673B7">
        <w:rPr>
          <w:iCs/>
          <w:color w:val="000000" w:themeColor="text1"/>
          <w:lang w:eastAsia="en-US" w:bidi="en-US"/>
        </w:rPr>
        <w:t>н</w:t>
      </w:r>
      <w:r>
        <w:rPr>
          <w:iCs/>
          <w:color w:val="000000" w:themeColor="text1"/>
          <w:lang w:eastAsia="en-US" w:bidi="en-US"/>
        </w:rPr>
        <w:t>овацій “Острівець ресурсного відновлення”;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iCs/>
          <w:color w:val="000000" w:themeColor="text1"/>
          <w:lang w:eastAsia="en-US" w:bidi="en-US"/>
        </w:rPr>
        <w:t xml:space="preserve"> вересень 2024 - д</w:t>
      </w:r>
      <w:r>
        <w:rPr>
          <w:color w:val="000000" w:themeColor="text1"/>
        </w:rPr>
        <w:t>ень здоров’я. Козацькі забави присвячені Дню захисник</w:t>
      </w:r>
      <w:r w:rsidR="00A90A78">
        <w:rPr>
          <w:color w:val="000000" w:themeColor="text1"/>
        </w:rPr>
        <w:t>ів</w:t>
      </w:r>
      <w:r>
        <w:rPr>
          <w:color w:val="000000" w:themeColor="text1"/>
        </w:rPr>
        <w:t xml:space="preserve"> </w:t>
      </w:r>
      <w:r w:rsidR="00A90A78">
        <w:rPr>
          <w:color w:val="000000" w:themeColor="text1"/>
        </w:rPr>
        <w:t>і</w:t>
      </w:r>
      <w:r>
        <w:rPr>
          <w:color w:val="000000" w:themeColor="text1"/>
        </w:rPr>
        <w:t xml:space="preserve"> захисниц</w:t>
      </w:r>
      <w:r w:rsidR="00A90A78">
        <w:rPr>
          <w:color w:val="000000" w:themeColor="text1"/>
        </w:rPr>
        <w:t>ь України</w:t>
      </w:r>
      <w:r>
        <w:rPr>
          <w:color w:val="000000" w:themeColor="text1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>жовтень 2024 - свято Осені, приурочене Дню працівників освіти;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>жовтень 2024- благодійна ярмарка для ЗСУ “Українська осінь”;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 xml:space="preserve">жовтень 2024- майстер-клас та зустріч із заслуженим артистом України Івано-Франківського театру Євгенієм </w:t>
      </w:r>
      <w:proofErr w:type="spellStart"/>
      <w:r>
        <w:rPr>
          <w:color w:val="000000" w:themeColor="text1"/>
        </w:rPr>
        <w:t>Холодняком</w:t>
      </w:r>
      <w:proofErr w:type="spellEnd"/>
      <w:r>
        <w:rPr>
          <w:color w:val="000000" w:themeColor="text1"/>
        </w:rPr>
        <w:t xml:space="preserve">; 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>жовтень 2024 - екскурсія Національного заповідника “Давній Галич”;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>жовтень 2024- долучили</w:t>
      </w:r>
      <w:r w:rsidR="00A90A78">
        <w:rPr>
          <w:color w:val="000000" w:themeColor="text1"/>
        </w:rPr>
        <w:t>с</w:t>
      </w:r>
      <w:r>
        <w:rPr>
          <w:color w:val="000000" w:themeColor="text1"/>
        </w:rPr>
        <w:t xml:space="preserve">ь до </w:t>
      </w:r>
      <w:r w:rsidR="00A90A78">
        <w:rPr>
          <w:color w:val="000000" w:themeColor="text1"/>
        </w:rPr>
        <w:t>М</w:t>
      </w:r>
      <w:r>
        <w:rPr>
          <w:color w:val="000000" w:themeColor="text1"/>
        </w:rPr>
        <w:t>іжнародного дня ментального здоров’я на природі;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>жовтень 2024- похід на вершину Маковиця;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 xml:space="preserve">жовтень 2024- екскурсія  нашим краєм легендарним </w:t>
      </w:r>
      <w:proofErr w:type="spellStart"/>
      <w:r>
        <w:rPr>
          <w:color w:val="000000" w:themeColor="text1"/>
        </w:rPr>
        <w:t>Пнівським</w:t>
      </w:r>
      <w:proofErr w:type="spellEnd"/>
      <w:r>
        <w:rPr>
          <w:color w:val="000000" w:themeColor="text1"/>
        </w:rPr>
        <w:t xml:space="preserve"> замком та історичними стежками Довбуша</w:t>
      </w:r>
      <w:r w:rsidR="00A90A78">
        <w:rPr>
          <w:color w:val="000000" w:themeColor="text1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 xml:space="preserve">жовтень 2024- онлайн зустріч молодіжного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на тему “</w:t>
      </w:r>
      <w:proofErr w:type="spellStart"/>
      <w:r>
        <w:rPr>
          <w:color w:val="000000" w:themeColor="text1"/>
          <w:lang w:val="en-US"/>
        </w:rPr>
        <w:t>Polsko-Ukrainska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Akademia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Druku</w:t>
      </w:r>
      <w:proofErr w:type="spellEnd"/>
      <w:r>
        <w:rPr>
          <w:color w:val="000000" w:themeColor="text1"/>
          <w:lang w:val="en-US"/>
        </w:rPr>
        <w:t xml:space="preserve"> 3-D</w:t>
      </w:r>
      <w:r>
        <w:rPr>
          <w:color w:val="000000" w:themeColor="text1"/>
        </w:rPr>
        <w:t xml:space="preserve">”; 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iCs/>
          <w:color w:val="000000" w:themeColor="text1"/>
          <w:lang w:eastAsia="en-US" w:bidi="en-US"/>
        </w:rPr>
      </w:pPr>
      <w:r>
        <w:rPr>
          <w:color w:val="000000" w:themeColor="text1"/>
        </w:rPr>
        <w:t xml:space="preserve">жовтень 2024- участь учнівського самоврядування у телепрограмі “Шлях до Європи” на тему Міжнародна співпраця ВПУ№13 </w:t>
      </w:r>
      <w:proofErr w:type="spellStart"/>
      <w:r>
        <w:rPr>
          <w:color w:val="000000" w:themeColor="text1"/>
        </w:rPr>
        <w:t>м.Івано</w:t>
      </w:r>
      <w:proofErr w:type="spellEnd"/>
      <w:r>
        <w:rPr>
          <w:color w:val="000000" w:themeColor="text1"/>
        </w:rPr>
        <w:t>-Франківська;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800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>жовтень 2024 - зустріч з представниками ювенальної пр</w:t>
      </w:r>
      <w:r w:rsidR="00A90A78">
        <w:rPr>
          <w:color w:val="000000" w:themeColor="text1"/>
        </w:rPr>
        <w:t>е</w:t>
      </w:r>
      <w:r>
        <w:rPr>
          <w:color w:val="000000" w:themeColor="text1"/>
        </w:rPr>
        <w:t xml:space="preserve">венції та малолітніх осіб, поліції з метою профілактики правопорушень, </w:t>
      </w:r>
      <w:proofErr w:type="spellStart"/>
      <w:r>
        <w:rPr>
          <w:color w:val="000000" w:themeColor="text1"/>
        </w:rPr>
        <w:t>булінгу</w:t>
      </w:r>
      <w:proofErr w:type="spellEnd"/>
      <w:r>
        <w:rPr>
          <w:color w:val="000000" w:themeColor="text1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жовтень 2024- виховна година з екскурсією до головної історичної пам’ятки  “Бастіону”;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жовтень 2024- участь у написанні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радіодиктанту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національної єдності;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жовтень 2024- осіння національна фотосесія до Дня рідної мови”;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жовтень 2024-флешмоб “Українська мова-мова барвінкова”;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жовтень 2024- конкурс читців поезії присвячений Дню української писемності та мови;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листопад 2024- виховна година до Міжнародного дня боротьби з насильством і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булінгом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</w:t>
      </w:r>
      <w:r w:rsidR="00A90A78">
        <w:rPr>
          <w:rFonts w:eastAsia="Segoe UI Historic"/>
          <w:color w:val="000000" w:themeColor="text1"/>
          <w:shd w:val="clear" w:color="auto" w:fill="FFFFFF"/>
        </w:rPr>
        <w:t>с</w:t>
      </w:r>
      <w:r>
        <w:rPr>
          <w:rFonts w:eastAsia="Segoe UI Historic"/>
          <w:color w:val="000000" w:themeColor="text1"/>
          <w:shd w:val="clear" w:color="auto" w:fill="FFFFFF"/>
        </w:rPr>
        <w:t xml:space="preserve">топад 2024- майстер-клас представниками 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 xml:space="preserve">FPV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дронів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en-US"/>
        </w:rPr>
        <w:t>Seraphym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по управлінню і керуванню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дронами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.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участь у міській інтелектуальній -грі вікторині “Я люблю Україну”;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листопад 2024- виховна година та інтерактивна гра на тему “Протидія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булінгу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>:</w:t>
      </w:r>
      <w:r w:rsidR="009309F1">
        <w:rPr>
          <w:rFonts w:eastAsia="Segoe UI Historic"/>
          <w:color w:val="000000" w:themeColor="text1"/>
          <w:shd w:val="clear" w:color="auto" w:fill="FFFFFF"/>
        </w:rPr>
        <w:t xml:space="preserve"> </w:t>
      </w:r>
      <w:r>
        <w:rPr>
          <w:rFonts w:eastAsia="Segoe UI Historic"/>
          <w:color w:val="000000" w:themeColor="text1"/>
          <w:shd w:val="clear" w:color="auto" w:fill="FFFFFF"/>
        </w:rPr>
        <w:t>повага та підтримка в учнівському колективі”;</w:t>
      </w:r>
    </w:p>
    <w:p w:rsidR="002D1E6A" w:rsidRDefault="002D1E6A" w:rsidP="002D1E6A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lastRenderedPageBreak/>
        <w:t xml:space="preserve">- листопад 2024-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нетворкінг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з міжнародними партнерами </w:t>
      </w:r>
      <w:proofErr w:type="spellStart"/>
      <w:r>
        <w:rPr>
          <w:color w:val="000000" w:themeColor="text1"/>
        </w:rPr>
        <w:t>Centrum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Kształcenia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Zawodowego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Ustawicznego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color w:val="000000" w:themeColor="text1"/>
        </w:rPr>
        <w:t>Elektryk</w:t>
      </w:r>
      <w:proofErr w:type="spellEnd"/>
      <w:r>
        <w:rPr>
          <w:color w:val="000000" w:themeColor="text1"/>
        </w:rPr>
        <w:t>”, обговорення про подальшу співпрацю;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допомога ЗСУ виготовлення частин проводки для військових автомобілів;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проведено лекцію спільно з представниками поліції на тему  “ Профілактика вживання психоактивних речовин серед молоді”;</w:t>
      </w:r>
    </w:p>
    <w:p w:rsidR="002D1E6A" w:rsidRDefault="00A90A78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</w:t>
      </w:r>
      <w:r w:rsidR="002D1E6A">
        <w:rPr>
          <w:rFonts w:eastAsia="Segoe UI Historic"/>
          <w:color w:val="000000" w:themeColor="text1"/>
          <w:shd w:val="clear" w:color="auto" w:fill="FFFFFF"/>
        </w:rPr>
        <w:t xml:space="preserve">истопад 2024- участь у </w:t>
      </w:r>
      <w:r w:rsidR="00817AF3">
        <w:rPr>
          <w:rFonts w:eastAsia="Segoe UI Historic"/>
          <w:color w:val="000000" w:themeColor="text1"/>
          <w:shd w:val="clear" w:color="auto" w:fill="FFFFFF"/>
        </w:rPr>
        <w:t>таборуванні</w:t>
      </w:r>
      <w:r w:rsidR="002D1E6A">
        <w:rPr>
          <w:rFonts w:eastAsia="Segoe UI Historic"/>
          <w:color w:val="000000" w:themeColor="text1"/>
          <w:shd w:val="clear" w:color="auto" w:fill="FFFFFF"/>
        </w:rPr>
        <w:t xml:space="preserve"> підприємництва в рамках міжнародного </w:t>
      </w:r>
      <w:proofErr w:type="spellStart"/>
      <w:r w:rsidR="002D1E6A">
        <w:rPr>
          <w:rFonts w:eastAsia="Segoe UI Historic"/>
          <w:color w:val="000000" w:themeColor="text1"/>
          <w:shd w:val="clear" w:color="auto" w:fill="FFFFFF"/>
        </w:rPr>
        <w:t>проєкту</w:t>
      </w:r>
      <w:proofErr w:type="spellEnd"/>
      <w:r w:rsidR="002D1E6A">
        <w:rPr>
          <w:rFonts w:eastAsia="Segoe UI Historic"/>
          <w:color w:val="000000" w:themeColor="text1"/>
          <w:shd w:val="clear" w:color="auto" w:fill="FFFFFF"/>
        </w:rPr>
        <w:t xml:space="preserve"> </w:t>
      </w:r>
      <w:proofErr w:type="spellStart"/>
      <w:r w:rsidR="002D1E6A">
        <w:rPr>
          <w:rFonts w:eastAsia="Segoe UI Historic"/>
          <w:color w:val="000000" w:themeColor="text1"/>
          <w:shd w:val="clear" w:color="auto" w:fill="FFFFFF"/>
        </w:rPr>
        <w:t>Junior</w:t>
      </w:r>
      <w:proofErr w:type="spellEnd"/>
      <w:r w:rsidR="002D1E6A">
        <w:rPr>
          <w:rFonts w:eastAsia="Segoe UI Historic"/>
          <w:color w:val="000000" w:themeColor="text1"/>
          <w:shd w:val="clear" w:color="auto" w:fill="FFFFFF"/>
        </w:rPr>
        <w:t xml:space="preserve"> </w:t>
      </w:r>
      <w:r w:rsidR="002D1E6A">
        <w:rPr>
          <w:rFonts w:eastAsia="Segoe UI Historic"/>
          <w:color w:val="000000" w:themeColor="text1"/>
          <w:shd w:val="clear" w:color="auto" w:fill="FFFFFF"/>
          <w:lang w:val="en-US"/>
        </w:rPr>
        <w:t xml:space="preserve"> Achievement Ukraine</w:t>
      </w:r>
      <w:r w:rsidR="002D1E6A"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2024-участь у благодійному концерті “ З гідністю до Перемоги”;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2024-екскурсія до музе</w:t>
      </w:r>
      <w:r w:rsidR="00A90A78">
        <w:rPr>
          <w:rFonts w:eastAsia="Segoe UI Historic"/>
          <w:color w:val="000000" w:themeColor="text1"/>
          <w:shd w:val="clear" w:color="auto" w:fill="FFFFFF"/>
        </w:rPr>
        <w:t>ю,</w:t>
      </w:r>
      <w:r>
        <w:rPr>
          <w:rFonts w:eastAsia="Segoe UI Historic"/>
          <w:color w:val="000000" w:themeColor="text1"/>
          <w:shd w:val="clear" w:color="auto" w:fill="FFFFFF"/>
        </w:rPr>
        <w:t xml:space="preserve"> присвячен</w:t>
      </w:r>
      <w:r w:rsidR="00A90A78">
        <w:rPr>
          <w:rFonts w:eastAsia="Segoe UI Historic"/>
          <w:color w:val="000000" w:themeColor="text1"/>
          <w:shd w:val="clear" w:color="auto" w:fill="FFFFFF"/>
        </w:rPr>
        <w:t>а</w:t>
      </w:r>
      <w:r>
        <w:rPr>
          <w:rFonts w:eastAsia="Segoe UI Historic"/>
          <w:color w:val="000000" w:themeColor="text1"/>
          <w:shd w:val="clear" w:color="auto" w:fill="FFFFFF"/>
        </w:rPr>
        <w:t xml:space="preserve"> Дн</w:t>
      </w:r>
      <w:r w:rsidR="00A90A78">
        <w:rPr>
          <w:rFonts w:eastAsia="Segoe UI Historic"/>
          <w:color w:val="000000" w:themeColor="text1"/>
          <w:shd w:val="clear" w:color="auto" w:fill="FFFFFF"/>
        </w:rPr>
        <w:t>ю</w:t>
      </w:r>
      <w:r>
        <w:rPr>
          <w:rFonts w:eastAsia="Segoe UI Historic"/>
          <w:color w:val="000000" w:themeColor="text1"/>
          <w:shd w:val="clear" w:color="auto" w:fill="FFFFFF"/>
        </w:rPr>
        <w:t xml:space="preserve"> Гідності та Свободи;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відкритий виховний захід присвячений Дню Гідності та Свободи;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виховний захід пам’яті жерт</w:t>
      </w:r>
      <w:r w:rsidR="00A90A78">
        <w:rPr>
          <w:rFonts w:eastAsia="Segoe UI Historic"/>
          <w:color w:val="000000" w:themeColor="text1"/>
          <w:shd w:val="clear" w:color="auto" w:fill="FFFFFF"/>
        </w:rPr>
        <w:t>в</w:t>
      </w:r>
      <w:r>
        <w:rPr>
          <w:rFonts w:eastAsia="Segoe UI Historic"/>
          <w:color w:val="000000" w:themeColor="text1"/>
          <w:shd w:val="clear" w:color="auto" w:fill="FFFFFF"/>
        </w:rPr>
        <w:t xml:space="preserve"> Голодомору;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листопад 2024-  тематичний захід для учнів, які проживають у г</w:t>
      </w:r>
      <w:r w:rsidR="00A90A78">
        <w:rPr>
          <w:rFonts w:eastAsia="Segoe UI Historic"/>
          <w:color w:val="000000" w:themeColor="text1"/>
          <w:shd w:val="clear" w:color="auto" w:fill="FFFFFF"/>
        </w:rPr>
        <w:t>ур</w:t>
      </w:r>
      <w:r>
        <w:rPr>
          <w:rFonts w:eastAsia="Segoe UI Historic"/>
          <w:color w:val="000000" w:themeColor="text1"/>
          <w:shd w:val="clear" w:color="auto" w:fill="FFFFFF"/>
        </w:rPr>
        <w:t>тожитку “Тиждень без</w:t>
      </w:r>
      <w:r w:rsidR="00A90A78">
        <w:rPr>
          <w:rFonts w:eastAsia="Segoe UI Historic"/>
          <w:color w:val="000000" w:themeColor="text1"/>
          <w:shd w:val="clear" w:color="auto" w:fill="FFFFFF"/>
        </w:rPr>
        <w:t>п</w:t>
      </w:r>
      <w:r>
        <w:rPr>
          <w:rFonts w:eastAsia="Segoe UI Historic"/>
          <w:color w:val="000000" w:themeColor="text1"/>
          <w:shd w:val="clear" w:color="auto" w:fill="FFFFFF"/>
        </w:rPr>
        <w:t>еки дорожнього руху”;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shd w:val="clear" w:color="auto" w:fill="FFFFFF"/>
        </w:rPr>
        <w:t>листопад 2024-уч</w:t>
      </w:r>
      <w:r>
        <w:rPr>
          <w:rFonts w:eastAsia="Segoe UI Historic"/>
          <w:color w:val="000000" w:themeColor="text1"/>
          <w:shd w:val="clear" w:color="auto" w:fill="FFFFFF"/>
        </w:rPr>
        <w:t>асть у обласній інтелектуальній грі Юніор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>STEM</w:t>
      </w:r>
      <w:r>
        <w:rPr>
          <w:rFonts w:eastAsia="Segoe UI Historic"/>
          <w:color w:val="000000" w:themeColor="text1"/>
          <w:shd w:val="clear" w:color="auto" w:fill="FFFFFF"/>
        </w:rPr>
        <w:t>”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>грудень 2024- участь у флешмобі “16 днів проти насильства”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>грудень</w:t>
      </w:r>
      <w:r w:rsidR="006673B7"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 </w:t>
      </w: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2024- участь у </w:t>
      </w:r>
      <w:r w:rsidR="006673B7">
        <w:rPr>
          <w:rFonts w:eastAsia="Segoe UI Historic"/>
          <w:color w:val="000000" w:themeColor="text1"/>
          <w:shd w:val="clear" w:color="auto" w:fill="FFFFFF"/>
          <w:lang w:eastAsia="zh-CN" w:bidi="ar"/>
        </w:rPr>
        <w:t>В</w:t>
      </w: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>сеукраїнській акції “16 днів проти насильства”, проведено захід “Скажи насильству НІ”;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 грудень </w:t>
      </w:r>
      <w:r>
        <w:rPr>
          <w:rFonts w:eastAsia="Segoe UI Historic"/>
          <w:color w:val="000000" w:themeColor="text1"/>
          <w:shd w:val="clear" w:color="auto" w:fill="FFFFFF"/>
          <w:lang w:eastAsia="zh-CN"/>
        </w:rPr>
        <w:t xml:space="preserve"> 2024- участь у конкурсі “Різдвяний вертеп у мініатюрі”</w:t>
      </w:r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грудень 2024- захід приурочений Дню Збройних Сил України, зустріч з військовослужбовцем Десантно-штурмових військ України;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>грудень 2024-участь у обласній виставці стендових моделей військової техніки;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грудень 2024- створення  новорічної </w:t>
      </w:r>
      <w:proofErr w:type="spellStart"/>
      <w:r>
        <w:rPr>
          <w:color w:val="000000" w:themeColor="text1"/>
        </w:rPr>
        <w:t>фотозони</w:t>
      </w:r>
      <w:proofErr w:type="spellEnd"/>
      <w:r>
        <w:rPr>
          <w:color w:val="000000" w:themeColor="text1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грудень 2024- відкритий захід та майстер-клас по </w:t>
      </w:r>
      <w:r w:rsidR="00A90A78">
        <w:rPr>
          <w:color w:val="000000" w:themeColor="text1"/>
        </w:rPr>
        <w:t>зав’язуванні</w:t>
      </w:r>
      <w:r w:rsidR="006673B7">
        <w:rPr>
          <w:color w:val="000000" w:themeColor="text1"/>
        </w:rPr>
        <w:t xml:space="preserve"> </w:t>
      </w:r>
      <w:r>
        <w:rPr>
          <w:color w:val="000000" w:themeColor="text1"/>
        </w:rPr>
        <w:t>хусток”</w:t>
      </w:r>
      <w:r w:rsidR="006673B7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присвячений символу краси та оберегу -українській хустці.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січень 2025- співпраця та допомога з БО”БФ “ДОБРО-ДІЇ”-ВЦ “Маскувальні феї” для військових у виготовленні буржуйок;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t>січень 2025- ві</w:t>
      </w:r>
      <w:r>
        <w:rPr>
          <w:color w:val="000000" w:themeColor="text1"/>
        </w:rPr>
        <w:t>дкритий виховний захід Різдвяна містерія “ Різдвяні звичаї світу і незламний дух України”;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січень 2025- майстер-клас по виготовленні новорічних сувенірів у рамках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проєкту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Junior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 xml:space="preserve"> Achievement Ukraine</w:t>
      </w:r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січень 2025 - участь у загальноміському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проєкті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“Військо читає книги”;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lastRenderedPageBreak/>
        <w:t xml:space="preserve">січень </w:t>
      </w:r>
      <w:r>
        <w:rPr>
          <w:rFonts w:eastAsia="Segoe UI Historic"/>
          <w:color w:val="000000" w:themeColor="text1"/>
          <w:shd w:val="clear" w:color="auto" w:fill="FFFFFF"/>
        </w:rPr>
        <w:t>2025 - виховна година до Дня Соборності України “Єдина країна-єдиний народ”;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 січен</w:t>
      </w:r>
      <w:r>
        <w:rPr>
          <w:rFonts w:eastAsia="Segoe UI Historic"/>
          <w:color w:val="000000" w:themeColor="text1"/>
          <w:shd w:val="clear" w:color="auto" w:fill="FFFFFF"/>
        </w:rPr>
        <w:t>ь</w:t>
      </w:r>
      <w:r>
        <w:rPr>
          <w:color w:val="000000" w:themeColor="text1"/>
        </w:rPr>
        <w:t xml:space="preserve"> 2025 - відкриття сучасної  МЕДІАТЕКИ;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січень 2025- психологічний тренінг на тему «Попередження </w:t>
      </w:r>
      <w:proofErr w:type="spellStart"/>
      <w:r>
        <w:rPr>
          <w:color w:val="000000" w:themeColor="text1"/>
        </w:rPr>
        <w:t>булінгу</w:t>
      </w:r>
      <w:proofErr w:type="spellEnd"/>
      <w:r>
        <w:rPr>
          <w:color w:val="000000" w:themeColor="text1"/>
        </w:rPr>
        <w:t xml:space="preserve"> в учнівському середовищі. Шляхи подолання»;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>січень 2025 – майстер-клас з керування</w:t>
      </w:r>
      <w:r w:rsidR="00A90A7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дронів</w:t>
      </w:r>
      <w:proofErr w:type="spellEnd"/>
      <w:r>
        <w:rPr>
          <w:color w:val="000000" w:themeColor="text1"/>
        </w:rPr>
        <w:t xml:space="preserve"> «Крила перемоги» від Центру освітніх інновацій;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t xml:space="preserve">лютий 2025- урок </w:t>
      </w:r>
      <w:r>
        <w:rPr>
          <w:color w:val="000000" w:themeColor="text1"/>
        </w:rPr>
        <w:t>пам’яті: «Бій під Крутам: подвиг і трагедія»;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лютий 2025- виховна лекція для учнів, які проживають в гуртожитку на тему «Стоп </w:t>
      </w:r>
      <w:proofErr w:type="spellStart"/>
      <w:r>
        <w:rPr>
          <w:color w:val="000000" w:themeColor="text1"/>
        </w:rPr>
        <w:t>булінг</w:t>
      </w:r>
      <w:proofErr w:type="spellEnd"/>
      <w:r>
        <w:rPr>
          <w:color w:val="000000" w:themeColor="text1"/>
        </w:rPr>
        <w:t xml:space="preserve"> в учнівському середовищі»;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лютий 2025- участь </w:t>
      </w:r>
      <w:r w:rsidR="006673B7">
        <w:rPr>
          <w:color w:val="000000" w:themeColor="text1"/>
        </w:rPr>
        <w:t>в</w:t>
      </w:r>
      <w:r>
        <w:rPr>
          <w:color w:val="000000" w:themeColor="text1"/>
        </w:rPr>
        <w:t xml:space="preserve"> онлайн - </w:t>
      </w:r>
      <w:proofErr w:type="spellStart"/>
      <w:r>
        <w:rPr>
          <w:color w:val="000000" w:themeColor="text1"/>
        </w:rPr>
        <w:t>вебінарі</w:t>
      </w:r>
      <w:proofErr w:type="spellEnd"/>
      <w:r>
        <w:rPr>
          <w:color w:val="000000" w:themeColor="text1"/>
        </w:rPr>
        <w:t xml:space="preserve"> на тему «Платіжне шахрайство:</w:t>
      </w:r>
      <w:r w:rsidR="00A90A7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досліджуємо разом з </w:t>
      </w:r>
      <w:proofErr w:type="spellStart"/>
      <w:r>
        <w:rPr>
          <w:color w:val="000000" w:themeColor="text1"/>
        </w:rPr>
        <w:t>Кіберполіцією</w:t>
      </w:r>
      <w:proofErr w:type="spellEnd"/>
      <w:r>
        <w:rPr>
          <w:color w:val="000000" w:themeColor="text1"/>
        </w:rPr>
        <w:t>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лютий 2025- інтелектуальна гра «Хто зверху» в рамках молодіжного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 «Сила молоді в єднанні»;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лютий 2025- </w:t>
      </w:r>
      <w:proofErr w:type="spellStart"/>
      <w:r>
        <w:rPr>
          <w:color w:val="000000" w:themeColor="text1"/>
        </w:rPr>
        <w:t>Фотоквест</w:t>
      </w:r>
      <w:proofErr w:type="spellEnd"/>
      <w:r>
        <w:rPr>
          <w:color w:val="000000" w:themeColor="text1"/>
        </w:rPr>
        <w:t xml:space="preserve"> «Ліс- наше багатство»; 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t xml:space="preserve">березень 2025-  </w:t>
      </w:r>
      <w:r>
        <w:rPr>
          <w:rFonts w:eastAsia="Segoe UI Historic"/>
          <w:color w:val="000000" w:themeColor="text1"/>
          <w:shd w:val="clear" w:color="auto" w:fill="FFFFFF"/>
        </w:rPr>
        <w:t xml:space="preserve">Воркшоп «Створення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хенд-мейд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продукції учнівської міні – компанії» в рамках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проєкту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Junior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EXPO-2025</w:t>
      </w:r>
      <w:r>
        <w:rPr>
          <w:rFonts w:asciiTheme="minorHAnsi" w:eastAsia="Segoe UI Historic" w:hAnsiTheme="minorHAnsi" w:cs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березень 2025- «Зустріч поколінь», відбулась зустріч з військовослужбовцями  Третьої штурмової бригади ЗСУ «Центурія»;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березень 2025-святкування Всесвітнього ДНЯ ПОЕЗІЇ 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березень 2025- інтерактивний урок в </w:t>
      </w:r>
      <w:proofErr w:type="spellStart"/>
      <w:r w:rsidR="006673B7">
        <w:rPr>
          <w:rFonts w:eastAsia="Segoe UI Historic"/>
          <w:color w:val="000000" w:themeColor="text1"/>
          <w:shd w:val="clear" w:color="auto" w:fill="FFFFFF"/>
        </w:rPr>
        <w:t>м</w:t>
      </w:r>
      <w:r>
        <w:rPr>
          <w:rFonts w:eastAsia="Segoe UI Historic"/>
          <w:color w:val="000000" w:themeColor="text1"/>
          <w:shd w:val="clear" w:color="auto" w:fill="FFFFFF"/>
        </w:rPr>
        <w:t>едіатеці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«Власна справа» на тему 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>START</w:t>
      </w:r>
      <w:r>
        <w:rPr>
          <w:rFonts w:eastAsia="Segoe UI Historic"/>
          <w:color w:val="000000" w:themeColor="text1"/>
          <w:shd w:val="clear" w:color="auto" w:fill="FFFFFF"/>
          <w:lang w:val="ru-RU"/>
        </w:rPr>
        <w:t>-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>UP</w:t>
      </w:r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березень 2025 – зустріч з випускником- військовим, який стоїть на захисті України;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березень 2025- лекція «Вербування дітей і втягування їх у злочин»;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hanging="141"/>
        <w:jc w:val="both"/>
        <w:rPr>
          <w:rFonts w:eastAsia="Segoe UI Historic"/>
          <w:color w:val="000000" w:themeColor="text1"/>
          <w:shd w:val="clear" w:color="auto" w:fill="FFFFFF"/>
        </w:rPr>
      </w:pPr>
      <w:r>
        <w:rPr>
          <w:rFonts w:eastAsia="Segoe UI Historic"/>
          <w:color w:val="000000" w:themeColor="text1"/>
          <w:shd w:val="clear" w:color="auto" w:fill="FFFFFF"/>
        </w:rPr>
        <w:t>березень 2025-  зустріч з представниками Ювенальної поліції Івано-Франківської області;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березень 2025 - інтерактивний урок </w:t>
      </w:r>
      <w:r>
        <w:rPr>
          <w:color w:val="000000" w:themeColor="text1"/>
          <w:lang w:val="en-US"/>
        </w:rPr>
        <w:t>Kahoot</w:t>
      </w:r>
      <w:r>
        <w:rPr>
          <w:color w:val="000000" w:themeColor="text1"/>
          <w:lang w:val="ru-RU"/>
        </w:rPr>
        <w:t>-</w:t>
      </w:r>
      <w:r>
        <w:rPr>
          <w:color w:val="000000" w:themeColor="text1"/>
        </w:rPr>
        <w:t xml:space="preserve">вечірка на тему </w:t>
      </w:r>
    </w:p>
    <w:p w:rsidR="002D1E6A" w:rsidRDefault="002D1E6A" w:rsidP="002D1E6A">
      <w:pPr>
        <w:pStyle w:val="11"/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Криптовалюта</w:t>
      </w:r>
      <w:proofErr w:type="spellEnd"/>
      <w:r>
        <w:rPr>
          <w:color w:val="000000" w:themeColor="text1"/>
        </w:rPr>
        <w:t xml:space="preserve"> у сучасному світі»;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2025- інформаційна година «Знай наших», про видатних українців діячів наук, культури та інших сфер діяльності;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2025- участь у обласному конкурсі солістів «Пісенний вернісаж», де зайняли ІІІ місце;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2025- участь у ІІ етапі обласного проекту «Серцем єдиним, ми-Україна»;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квітень 2025- </w:t>
      </w:r>
      <w:r>
        <w:rPr>
          <w:rFonts w:eastAsia="Segoe UI Historic"/>
          <w:color w:val="000000" w:themeColor="text1"/>
          <w:shd w:val="clear" w:color="auto" w:fill="FFFFFF"/>
        </w:rPr>
        <w:t xml:space="preserve">участь у Ярмарці молодіжного підприємництва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Junior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EXPO-2025 в Івано-Франківську;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>квітень 2025- участь у відкритому загальноміському конкурсі читців-декламаторів « Юні митці слова»;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lastRenderedPageBreak/>
        <w:t>квітень 2025- участь у міському заході «Ярмарка професій 2025»;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 – виховний захід «Видатні українські математики»;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2025- турнір з шашок серед учнів 1-3 курсів;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квітень 2025- участь молоді у регіональному конкурсі проекту «Компанія» від  </w:t>
      </w:r>
      <w:r>
        <w:rPr>
          <w:color w:val="000000" w:themeColor="text1"/>
          <w:lang w:val="en-US"/>
        </w:rPr>
        <w:t>Junior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Achievement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Ukraine</w:t>
      </w:r>
      <w:r>
        <w:rPr>
          <w:color w:val="000000" w:themeColor="text1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квітень 2024 - зустріч з </w:t>
      </w:r>
      <w:r>
        <w:rPr>
          <w:rFonts w:eastAsia="Segoe UI Historic"/>
          <w:color w:val="000000" w:themeColor="text1"/>
          <w:shd w:val="clear" w:color="auto" w:fill="FFFFFF"/>
        </w:rPr>
        <w:t xml:space="preserve">представниками </w:t>
      </w:r>
      <w:r w:rsidR="006847C5">
        <w:rPr>
          <w:rFonts w:eastAsia="Segoe UI Historic"/>
          <w:color w:val="000000" w:themeColor="text1"/>
          <w:shd w:val="clear" w:color="auto" w:fill="FFFFFF"/>
        </w:rPr>
        <w:t>Ю</w:t>
      </w:r>
      <w:r>
        <w:rPr>
          <w:rFonts w:eastAsia="Segoe UI Historic"/>
          <w:color w:val="000000" w:themeColor="text1"/>
          <w:shd w:val="clear" w:color="auto" w:fill="FFFFFF"/>
        </w:rPr>
        <w:t xml:space="preserve">венальної превенції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м.Івано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>-Франківська;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 квітень 2025- зустріч з представниками прикордонної служби;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квітень 2025- відкритий виховний захід до Тижня англійської мови </w:t>
      </w:r>
      <w:r w:rsidR="00A90A78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>
        <w:rPr>
          <w:color w:val="000000" w:themeColor="text1"/>
          <w:lang w:val="en-US"/>
        </w:rPr>
        <w:t>Easter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traditions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in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Ukraine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and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Great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Britain</w:t>
      </w:r>
      <w:r>
        <w:rPr>
          <w:color w:val="000000" w:themeColor="text1"/>
        </w:rPr>
        <w:t>”</w:t>
      </w:r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2025 - конкурс «</w:t>
      </w:r>
      <w:proofErr w:type="spellStart"/>
      <w:r>
        <w:rPr>
          <w:color w:val="000000" w:themeColor="text1"/>
        </w:rPr>
        <w:t>Фотозона</w:t>
      </w:r>
      <w:proofErr w:type="spellEnd"/>
      <w:r>
        <w:rPr>
          <w:color w:val="000000" w:themeColor="text1"/>
        </w:rPr>
        <w:t xml:space="preserve">  Великодніх фігур»;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квітень 2025 – участь в о</w:t>
      </w:r>
      <w:r>
        <w:rPr>
          <w:rFonts w:eastAsia="Segoe UI Historic"/>
          <w:color w:val="000000" w:themeColor="text1"/>
          <w:shd w:val="clear" w:color="auto" w:fill="FFFFFF"/>
        </w:rPr>
        <w:t>бласному конкурсі аматорських колективів "Україна - єдина країна";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>квітень 2025- Тиждень безпеки з представниками Державної служби України з надзвичайних ситуацій;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>квітень2025 – «Великодня майстерня» майстер-клас з писанкарства- розпис писанок воском;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квітень 2025- інтерв’ю за круглим столом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en-US"/>
        </w:rPr>
        <w:t>Stefanyk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Segoe UI Historic"/>
          <w:color w:val="000000" w:themeColor="text1"/>
          <w:shd w:val="clear" w:color="auto" w:fill="FFFFFF"/>
          <w:lang w:val="en-US"/>
        </w:rPr>
        <w:t>FM</w:t>
      </w:r>
      <w:r>
        <w:rPr>
          <w:rFonts w:eastAsia="Segoe UI Historic"/>
          <w:color w:val="000000" w:themeColor="text1"/>
          <w:shd w:val="clear" w:color="auto" w:fill="FFFFFF"/>
        </w:rPr>
        <w:t>, студентське радіо міста;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квітень 2025- екскурсія до історико-культурного заповідника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Тустань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- квітень 2025- виховний захід «Чорнобильська катастрофа»</w:t>
      </w:r>
    </w:p>
    <w:p w:rsidR="002D1E6A" w:rsidRDefault="002D1E6A" w:rsidP="002D1E6A">
      <w:pPr>
        <w:widowControl/>
        <w:shd w:val="clear" w:color="auto" w:fill="FFFFFF"/>
        <w:ind w:left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травень 2025 –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літературно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 xml:space="preserve"> -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музичний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 xml:space="preserve">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захід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 xml:space="preserve">«Благословенна будь в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віках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 xml:space="preserve">,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одвічна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 xml:space="preserve">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мати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val="ru-RU" w:eastAsia="zh-CN" w:bidi="ar"/>
        </w:rPr>
        <w:t>»</w:t>
      </w: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травень 2025- заходи щодо </w:t>
      </w:r>
      <w:r>
        <w:rPr>
          <w:rFonts w:eastAsia="Segoe UI Historic"/>
          <w:color w:val="000000" w:themeColor="text1"/>
          <w:shd w:val="clear" w:color="auto" w:fill="FFFFFF"/>
        </w:rPr>
        <w:t>реалізації Стратегії підвищення рівня безпеки дорожнього руху в Україні;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>травень 2025- відкритий виховний захід присвячений Дню міста Івано-Франківська;</w:t>
      </w:r>
    </w:p>
    <w:p w:rsidR="002D1E6A" w:rsidRDefault="002D1E6A" w:rsidP="002D1E6A">
      <w:pPr>
        <w:pStyle w:val="11"/>
        <w:numPr>
          <w:ilvl w:val="0"/>
          <w:numId w:val="10"/>
        </w:numPr>
        <w:spacing w:line="276" w:lineRule="auto"/>
        <w:ind w:left="1134" w:firstLine="0"/>
        <w:jc w:val="both"/>
        <w:rPr>
          <w:color w:val="000000" w:themeColor="text1"/>
        </w:rPr>
      </w:pPr>
      <w:r>
        <w:rPr>
          <w:color w:val="000000" w:themeColor="text1"/>
        </w:rPr>
        <w:t>травень 2025- флешмоб до Дня вишиванки;</w:t>
      </w:r>
    </w:p>
    <w:p w:rsidR="002D1E6A" w:rsidRDefault="002D1E6A" w:rsidP="002D1E6A">
      <w:pPr>
        <w:pStyle w:val="11"/>
        <w:widowControl/>
        <w:numPr>
          <w:ilvl w:val="0"/>
          <w:numId w:val="10"/>
        </w:numPr>
        <w:shd w:val="clear" w:color="auto" w:fill="FFFFFF"/>
        <w:spacing w:line="276" w:lineRule="auto"/>
        <w:ind w:left="1134" w:firstLine="0"/>
        <w:jc w:val="both"/>
        <w:rPr>
          <w:rFonts w:eastAsia="Segoe UI Historic"/>
          <w:color w:val="000000" w:themeColor="text1"/>
          <w:shd w:val="clear" w:color="auto" w:fill="FFFFFF"/>
          <w:lang w:eastAsia="zh-CN" w:bidi="ar"/>
        </w:rPr>
      </w:pPr>
      <w:r>
        <w:rPr>
          <w:color w:val="000000" w:themeColor="text1"/>
        </w:rPr>
        <w:t>травень 2025 -</w:t>
      </w:r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 xml:space="preserve">уроки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>психічного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 xml:space="preserve"> </w:t>
      </w: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та ментального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>здоров’я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 xml:space="preserve"> для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>учнів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 xml:space="preserve"> 1,2</w:t>
      </w:r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 </w:t>
      </w:r>
      <w:proofErr w:type="spellStart"/>
      <w:r>
        <w:rPr>
          <w:rFonts w:eastAsia="Segoe UI Historic"/>
          <w:color w:val="000000" w:themeColor="text1"/>
          <w:shd w:val="clear" w:color="auto" w:fill="FFFFFF"/>
          <w:lang w:val="ru-RU" w:eastAsia="zh-CN" w:bidi="ar"/>
        </w:rPr>
        <w:t>курсів</w:t>
      </w:r>
      <w:proofErr w:type="spellEnd"/>
      <w:r>
        <w:rPr>
          <w:rFonts w:eastAsia="Segoe UI Historic"/>
          <w:color w:val="000000" w:themeColor="text1"/>
          <w:shd w:val="clear" w:color="auto" w:fill="FFFFFF"/>
          <w:lang w:eastAsia="zh-CN" w:bidi="ar"/>
        </w:rPr>
        <w:t xml:space="preserve"> в умовах воєнного стану; </w:t>
      </w:r>
    </w:p>
    <w:p w:rsidR="002D1E6A" w:rsidRDefault="002D1E6A" w:rsidP="002D1E6A">
      <w:pPr>
        <w:widowControl/>
        <w:shd w:val="clear" w:color="auto" w:fill="FFFFFF"/>
        <w:spacing w:line="276" w:lineRule="auto"/>
        <w:ind w:left="1276" w:firstLineChars="44" w:firstLine="123"/>
        <w:jc w:val="both"/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травень 2025 –«Безпека на дорогах- безпека життя», на </w:t>
      </w:r>
      <w:proofErr w:type="spellStart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</w:rPr>
        <w:t>уроках</w:t>
      </w:r>
      <w:proofErr w:type="spellEnd"/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із предмет</w:t>
      </w:r>
      <w:r w:rsidR="006847C5"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Захист України</w:t>
      </w: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;</w:t>
      </w:r>
    </w:p>
    <w:p w:rsidR="002D1E6A" w:rsidRDefault="002D1E6A" w:rsidP="002D1E6A">
      <w:pPr>
        <w:widowControl/>
        <w:shd w:val="clear" w:color="auto" w:fill="FFFFFF"/>
        <w:spacing w:line="276" w:lineRule="auto"/>
        <w:ind w:left="1276" w:firstLineChars="44" w:firstLine="123"/>
        <w:jc w:val="both"/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- травень 2025 - мистецька екскурсія, де душа торкається неба, парк українських скульптур ПАРК 3020 Львівська область;</w:t>
      </w:r>
    </w:p>
    <w:p w:rsidR="002D1E6A" w:rsidRDefault="002D1E6A" w:rsidP="002D1E6A">
      <w:pPr>
        <w:widowControl/>
        <w:spacing w:line="276" w:lineRule="auto"/>
        <w:ind w:left="1276"/>
        <w:jc w:val="both"/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травень 2025</w:t>
      </w:r>
      <w:r>
        <w:rPr>
          <w:color w:val="000000" w:themeColor="text1"/>
        </w:rPr>
        <w:t xml:space="preserve">-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ar"/>
        </w:rPr>
        <w:t>участь у Гала концерті обласного конкурсу «Серцем єдині-ми Україна»</w:t>
      </w:r>
      <w:r>
        <w:rPr>
          <w:rFonts w:ascii="Times New Roman" w:eastAsia="Segoe UI Historic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;</w:t>
      </w:r>
    </w:p>
    <w:p w:rsidR="002D1E6A" w:rsidRDefault="002D1E6A" w:rsidP="002D1E6A">
      <w:pPr>
        <w:pStyle w:val="11"/>
        <w:spacing w:line="276" w:lineRule="auto"/>
        <w:ind w:left="1276" w:firstLine="0"/>
        <w:jc w:val="both"/>
        <w:rPr>
          <w:color w:val="000000" w:themeColor="text1"/>
        </w:rPr>
      </w:pPr>
      <w:r>
        <w:rPr>
          <w:color w:val="000000" w:themeColor="text1"/>
        </w:rPr>
        <w:t>- травень 2025- навчально-польові збори з предмет</w:t>
      </w:r>
      <w:r w:rsidR="006847C5">
        <w:rPr>
          <w:color w:val="000000" w:themeColor="text1"/>
        </w:rPr>
        <w:t>а</w:t>
      </w:r>
      <w:r>
        <w:rPr>
          <w:color w:val="000000" w:themeColor="text1"/>
        </w:rPr>
        <w:t xml:space="preserve"> Захист України спільно з ГО «Центурія».</w:t>
      </w:r>
    </w:p>
    <w:p w:rsidR="002D1E6A" w:rsidRDefault="002D1E6A" w:rsidP="002D1E6A">
      <w:pPr>
        <w:pStyle w:val="a5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Крім навчально-виховної роботи приділяється увага розвитку спорту, </w:t>
      </w:r>
      <w:r>
        <w:rPr>
          <w:color w:val="000000" w:themeColor="text1"/>
        </w:rPr>
        <w:lastRenderedPageBreak/>
        <w:t xml:space="preserve">художньої самодіяльності та організації дозвілля. Для зайнятості учнів в позаурочний час працюють різноманітні секції, гуртки. </w:t>
      </w:r>
    </w:p>
    <w:p w:rsidR="002D1E6A" w:rsidRDefault="002D1E6A" w:rsidP="002D1E6A">
      <w:pPr>
        <w:pStyle w:val="11"/>
        <w:spacing w:line="276" w:lineRule="auto"/>
        <w:ind w:firstLine="709"/>
        <w:jc w:val="both"/>
      </w:pPr>
      <w:r>
        <w:t xml:space="preserve">Активну участь у житті училища приймає Рада учнівського самоврядування під головуванням учня </w:t>
      </w:r>
      <w:r w:rsidR="00AA63F8">
        <w:t xml:space="preserve">Євгенія </w:t>
      </w:r>
      <w:proofErr w:type="spellStart"/>
      <w:r>
        <w:t>Косюк</w:t>
      </w:r>
      <w:r w:rsidR="00AA63F8">
        <w:t>а</w:t>
      </w:r>
      <w:proofErr w:type="spellEnd"/>
      <w:r>
        <w:t>. За останній рік Радою учнівського самоврядування було зроблено: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створення </w:t>
      </w:r>
      <w:proofErr w:type="spellStart"/>
      <w:r>
        <w:rPr>
          <w:color w:val="000000" w:themeColor="text1"/>
        </w:rPr>
        <w:t>проморолика</w:t>
      </w:r>
      <w:proofErr w:type="spellEnd"/>
      <w:r>
        <w:rPr>
          <w:color w:val="000000" w:themeColor="text1"/>
        </w:rPr>
        <w:t xml:space="preserve"> про життя училища та професії, які можна здобути;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робота над дослідницько-пошуковим </w:t>
      </w:r>
      <w:proofErr w:type="spellStart"/>
      <w:r>
        <w:rPr>
          <w:color w:val="000000" w:themeColor="text1"/>
        </w:rPr>
        <w:t>про</w:t>
      </w:r>
      <w:r w:rsidR="00F9331A">
        <w:rPr>
          <w:color w:val="000000" w:themeColor="text1"/>
        </w:rPr>
        <w:t>є</w:t>
      </w:r>
      <w:r>
        <w:rPr>
          <w:color w:val="000000" w:themeColor="text1"/>
        </w:rPr>
        <w:t>ктом</w:t>
      </w:r>
      <w:proofErr w:type="spellEnd"/>
      <w:r>
        <w:rPr>
          <w:color w:val="000000" w:themeColor="text1"/>
        </w:rPr>
        <w:t xml:space="preserve"> «Герої живуть у наших серцях»;</w:t>
      </w:r>
    </w:p>
    <w:p w:rsidR="002D1E6A" w:rsidRPr="00F9331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продовження </w:t>
      </w:r>
      <w:r>
        <w:rPr>
          <w:rFonts w:eastAsia="Segoe UI Historic"/>
          <w:color w:val="000000" w:themeColor="text1"/>
          <w:shd w:val="clear" w:color="auto" w:fill="FFFFFF"/>
        </w:rPr>
        <w:t xml:space="preserve">молодіжного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проєкту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«Сила молоді в єднанні”</w:t>
      </w:r>
      <w:r>
        <w:rPr>
          <w:color w:val="000000" w:themeColor="text1"/>
        </w:rPr>
        <w:t xml:space="preserve"> в співпраці з </w:t>
      </w:r>
      <w:hyperlink r:id="rId8" w:history="1">
        <w:r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>Івано-Франківськи</w:t>
        </w:r>
        <w:r w:rsidR="00F9331A"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>м</w:t>
        </w:r>
        <w:r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 xml:space="preserve"> фахови</w:t>
        </w:r>
        <w:r w:rsidR="00F9331A"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>м</w:t>
        </w:r>
        <w:r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>коледж</w:t>
        </w:r>
        <w:r w:rsidR="00F9331A"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>ом</w:t>
        </w:r>
        <w:proofErr w:type="spellEnd"/>
        <w:r w:rsidRPr="00F9331A">
          <w:rPr>
            <w:rStyle w:val="a9"/>
            <w:rFonts w:eastAsia="Segoe UI Historic"/>
            <w:color w:val="000000" w:themeColor="text1"/>
            <w:u w:val="none"/>
            <w:shd w:val="clear" w:color="auto" w:fill="FFFFFF"/>
          </w:rPr>
          <w:t xml:space="preserve"> Львівського НУП</w:t>
        </w:r>
      </w:hyperlink>
      <w:r w:rsidRPr="00F9331A">
        <w:rPr>
          <w:rFonts w:eastAsia="Segoe UI Historic"/>
          <w:color w:val="000000" w:themeColor="text1"/>
          <w:shd w:val="clear" w:color="auto" w:fill="FFFFFF"/>
        </w:rPr>
        <w:t>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rFonts w:eastAsia="Segoe UI Historic"/>
          <w:color w:val="000000" w:themeColor="text1"/>
          <w:shd w:val="clear" w:color="auto" w:fill="FFFFFF"/>
        </w:rPr>
        <w:t xml:space="preserve">участь у ІІ та ІІІ етапі обласного </w:t>
      </w:r>
      <w:proofErr w:type="spellStart"/>
      <w:r>
        <w:rPr>
          <w:rFonts w:eastAsia="Segoe UI Historic"/>
          <w:color w:val="000000" w:themeColor="text1"/>
          <w:shd w:val="clear" w:color="auto" w:fill="FFFFFF"/>
        </w:rPr>
        <w:t>про</w:t>
      </w:r>
      <w:r w:rsidR="00F9331A">
        <w:rPr>
          <w:rFonts w:eastAsia="Segoe UI Historic"/>
          <w:color w:val="000000" w:themeColor="text1"/>
          <w:shd w:val="clear" w:color="auto" w:fill="FFFFFF"/>
        </w:rPr>
        <w:t>є</w:t>
      </w:r>
      <w:r>
        <w:rPr>
          <w:rFonts w:eastAsia="Segoe UI Historic"/>
          <w:color w:val="000000" w:themeColor="text1"/>
          <w:shd w:val="clear" w:color="auto" w:fill="FFFFFF"/>
        </w:rPr>
        <w:t>кту</w:t>
      </w:r>
      <w:proofErr w:type="spellEnd"/>
      <w:r>
        <w:rPr>
          <w:rFonts w:eastAsia="Segoe UI Historic"/>
          <w:color w:val="000000" w:themeColor="text1"/>
          <w:shd w:val="clear" w:color="auto" w:fill="FFFFFF"/>
        </w:rPr>
        <w:t xml:space="preserve"> «Серцем єдиним ми - Україна»;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створення відеоролика та участь у Всеукраїнському флешмобі до Дня вишиванки;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створення Дошки пам’яті присвяченої Героям Випускникам ВПУ№13 </w:t>
      </w:r>
      <w:proofErr w:type="spellStart"/>
      <w:r>
        <w:rPr>
          <w:color w:val="000000" w:themeColor="text1"/>
        </w:rPr>
        <w:t>м.Івано</w:t>
      </w:r>
      <w:proofErr w:type="spellEnd"/>
      <w:r>
        <w:rPr>
          <w:color w:val="000000" w:themeColor="text1"/>
        </w:rPr>
        <w:t>-Франківська;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створення відеоролику до Дня Єднання;</w:t>
      </w:r>
    </w:p>
    <w:p w:rsidR="002D1E6A" w:rsidRDefault="002D1E6A" w:rsidP="002D1E6A">
      <w:pPr>
        <w:pStyle w:val="11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волонтерство</w:t>
      </w:r>
      <w:proofErr w:type="spellEnd"/>
      <w:r>
        <w:rPr>
          <w:color w:val="000000" w:themeColor="text1"/>
        </w:rPr>
        <w:t xml:space="preserve"> та долучення до благодійних ініціатив.</w:t>
      </w:r>
    </w:p>
    <w:p w:rsidR="002D1E6A" w:rsidRDefault="002D1E6A" w:rsidP="002D1E6A">
      <w:pPr>
        <w:pStyle w:val="11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Також цьогоріч за ініціативи Ради учнівського самоврядування було проведено благодійні акції Великодній кошик,  а також систематично формувалися продуктові посилки, які передавали нашим славним хлопцям ЗСУ. Активно допомагають інклюзивній групі молоді ГО “Об’єднані любов’ю”.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Учнів, які беруть активну участь в громадському житті училища, заохочують морально та матеріально, а учні, які перебувають у скрутному сімейному становищі отримують матеріальну допомогу.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училищі приділяється належна увага роботі з батьками. Відповідно до плану роботи проводяться </w:t>
      </w:r>
      <w:proofErr w:type="spellStart"/>
      <w:r>
        <w:rPr>
          <w:color w:val="000000" w:themeColor="text1"/>
        </w:rPr>
        <w:t>загальноучилищні</w:t>
      </w:r>
      <w:proofErr w:type="spellEnd"/>
      <w:r>
        <w:rPr>
          <w:color w:val="000000" w:themeColor="text1"/>
        </w:rPr>
        <w:t xml:space="preserve"> та групові батьківські збори, індивідуальні зустрічі з батьками.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училищі функціонує музей «Галицька світлиця».</w:t>
      </w:r>
    </w:p>
    <w:p w:rsidR="002D1E6A" w:rsidRDefault="002D1E6A" w:rsidP="002D1E6A">
      <w:pPr>
        <w:pStyle w:val="23"/>
        <w:keepNext/>
        <w:keepLines/>
        <w:spacing w:after="0" w:line="276" w:lineRule="auto"/>
        <w:ind w:firstLine="709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Училище підтримує тісні контакти з пресою, громадськими організаціями, радіо і телебаченням: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Обласною громадсько-політичною газетою «Галичина»;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Районними газетами «Вперед» (Тисменицький район);</w:t>
      </w:r>
    </w:p>
    <w:p w:rsidR="002D1E6A" w:rsidRDefault="002D1E6A" w:rsidP="002D1E6A">
      <w:pPr>
        <w:pStyle w:val="11"/>
        <w:numPr>
          <w:ilvl w:val="0"/>
          <w:numId w:val="1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«Галицьке слово» (Галицький район);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Івано-Франківською державною телерадіомовною компанією;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Вуличне радіо;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Обласною освітянською газетою «Освітянське слово»;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Регіональними газетами «Західний кур’єр»;</w:t>
      </w:r>
    </w:p>
    <w:p w:rsidR="002D1E6A" w:rsidRDefault="002D1E6A" w:rsidP="002D1E6A">
      <w:pPr>
        <w:pStyle w:val="11"/>
        <w:numPr>
          <w:ilvl w:val="0"/>
          <w:numId w:val="12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Івано-Франківським обласним телебаченням «Галичина».</w:t>
      </w:r>
    </w:p>
    <w:p w:rsidR="002D1E6A" w:rsidRDefault="002D1E6A" w:rsidP="002D1E6A">
      <w:pPr>
        <w:pStyle w:val="11"/>
        <w:spacing w:line="276" w:lineRule="auto"/>
        <w:ind w:firstLine="709"/>
        <w:rPr>
          <w:color w:val="000000" w:themeColor="text1"/>
        </w:rPr>
      </w:pPr>
      <w:r>
        <w:rPr>
          <w:color w:val="000000" w:themeColor="text1"/>
        </w:rPr>
        <w:t>Протягом останніх десяти років тісно співпрацюємо</w:t>
      </w:r>
      <w:r w:rsidR="005B0B5A">
        <w:rPr>
          <w:color w:val="000000" w:themeColor="text1"/>
        </w:rPr>
        <w:t xml:space="preserve"> з</w:t>
      </w:r>
      <w:r>
        <w:rPr>
          <w:color w:val="000000" w:themeColor="text1"/>
        </w:rPr>
        <w:t>: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Духовною семінарією ім. Йосафата </w:t>
      </w:r>
      <w:proofErr w:type="spellStart"/>
      <w:r>
        <w:rPr>
          <w:color w:val="000000" w:themeColor="text1"/>
        </w:rPr>
        <w:t>Кобринського</w:t>
      </w:r>
      <w:proofErr w:type="spellEnd"/>
      <w:r>
        <w:rPr>
          <w:color w:val="000000" w:themeColor="text1"/>
        </w:rPr>
        <w:t xml:space="preserve"> м. Івано-Франківська;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«Карітас</w:t>
      </w:r>
      <w:r w:rsidR="005B0B5A">
        <w:rPr>
          <w:color w:val="000000" w:themeColor="text1"/>
        </w:rPr>
        <w:t>ом</w:t>
      </w:r>
      <w:r>
        <w:rPr>
          <w:color w:val="000000" w:themeColor="text1"/>
        </w:rPr>
        <w:t xml:space="preserve"> Івано-Франківськ УГКЦ»;</w:t>
      </w:r>
    </w:p>
    <w:p w:rsidR="002D1E6A" w:rsidRDefault="002D1E6A" w:rsidP="002D1E6A">
      <w:pPr>
        <w:pStyle w:val="11"/>
        <w:spacing w:line="276" w:lineRule="auto"/>
        <w:ind w:firstLineChars="375" w:firstLine="1050"/>
        <w:jc w:val="both"/>
        <w:rPr>
          <w:color w:val="000000" w:themeColor="text1"/>
        </w:rPr>
      </w:pPr>
      <w:r>
        <w:rPr>
          <w:color w:val="000000" w:themeColor="text1"/>
        </w:rPr>
        <w:t>-     ГО “Об’єднані любов’ю”;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Обласни</w:t>
      </w:r>
      <w:r w:rsidR="005B0B5A">
        <w:rPr>
          <w:color w:val="000000" w:themeColor="text1"/>
        </w:rPr>
        <w:t>м</w:t>
      </w:r>
      <w:r>
        <w:rPr>
          <w:color w:val="000000" w:themeColor="text1"/>
        </w:rPr>
        <w:t xml:space="preserve"> і міськи</w:t>
      </w:r>
      <w:r w:rsidR="005B0B5A">
        <w:rPr>
          <w:color w:val="000000" w:themeColor="text1"/>
        </w:rPr>
        <w:t>м</w:t>
      </w:r>
      <w:r>
        <w:rPr>
          <w:color w:val="000000" w:themeColor="text1"/>
        </w:rPr>
        <w:t xml:space="preserve"> центр</w:t>
      </w:r>
      <w:r w:rsidR="005B0B5A">
        <w:rPr>
          <w:color w:val="000000" w:themeColor="text1"/>
        </w:rPr>
        <w:t>ом</w:t>
      </w:r>
      <w:r>
        <w:rPr>
          <w:color w:val="000000" w:themeColor="text1"/>
        </w:rPr>
        <w:t xml:space="preserve"> зайнятості;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Службою у справах дітей Івано-Франківської міської ради;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Ювенальною превенцією в Івано-Франківській області;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Музеєм визвольних Змагань Прикарпатського краю;</w:t>
      </w:r>
    </w:p>
    <w:p w:rsidR="002D1E6A" w:rsidRDefault="002D1E6A" w:rsidP="002D1E6A">
      <w:pPr>
        <w:pStyle w:val="11"/>
        <w:numPr>
          <w:ilvl w:val="0"/>
          <w:numId w:val="13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Міським центром соціальних служб для сім’ї, дітей та молоді;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Музеєм-Меморіалом «Дем’янів Лаз»;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Молодіжною організацією «Молодь і </w:t>
      </w:r>
      <w:r w:rsidR="005B0B5A">
        <w:rPr>
          <w:color w:val="000000" w:themeColor="text1"/>
        </w:rPr>
        <w:t>в</w:t>
      </w:r>
      <w:r>
        <w:rPr>
          <w:color w:val="000000" w:themeColor="text1"/>
        </w:rPr>
        <w:t>лада»;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Волонтерською майстернею </w:t>
      </w:r>
      <w:r>
        <w:rPr>
          <w:color w:val="000000" w:themeColor="text1"/>
          <w:lang w:val="en-US"/>
        </w:rPr>
        <w:t>FPV</w:t>
      </w:r>
      <w:r>
        <w:rPr>
          <w:color w:val="000000" w:themeColor="text1"/>
          <w:lang w:val="ru-RU"/>
        </w:rPr>
        <w:t>дрон</w:t>
      </w:r>
      <w:r>
        <w:rPr>
          <w:color w:val="000000" w:themeColor="text1"/>
        </w:rPr>
        <w:t>і</w:t>
      </w:r>
      <w:r>
        <w:rPr>
          <w:color w:val="000000" w:themeColor="text1"/>
          <w:lang w:val="ru-RU"/>
        </w:rPr>
        <w:t xml:space="preserve">в </w:t>
      </w:r>
      <w:proofErr w:type="spellStart"/>
      <w:r>
        <w:rPr>
          <w:color w:val="000000" w:themeColor="text1"/>
          <w:lang w:val="en-US"/>
        </w:rPr>
        <w:t>Seraphym</w:t>
      </w:r>
      <w:proofErr w:type="spellEnd"/>
      <w:r>
        <w:rPr>
          <w:color w:val="000000" w:themeColor="text1"/>
        </w:rPr>
        <w:t>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ГО «Центурія»;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ru-RU"/>
        </w:rPr>
        <w:t>Молодіжн</w:t>
      </w:r>
      <w:r w:rsidR="005B0B5A">
        <w:rPr>
          <w:color w:val="000000" w:themeColor="text1"/>
          <w:lang w:val="ru-RU"/>
        </w:rPr>
        <w:t>им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радіо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en-US"/>
        </w:rPr>
        <w:t>Stefanyk</w:t>
      </w:r>
      <w:proofErr w:type="spellEnd"/>
      <w:r>
        <w:rPr>
          <w:color w:val="000000" w:themeColor="text1"/>
          <w:lang w:val="en-US"/>
        </w:rPr>
        <w:t xml:space="preserve"> FM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БО “БФ”ДОБРО-ДІЇ”-ВЦ “Маскувальні феї”;</w:t>
      </w:r>
    </w:p>
    <w:p w:rsidR="002D1E6A" w:rsidRDefault="002D1E6A" w:rsidP="002D1E6A">
      <w:pPr>
        <w:pStyle w:val="11"/>
        <w:numPr>
          <w:ilvl w:val="0"/>
          <w:numId w:val="13"/>
        </w:numPr>
        <w:tabs>
          <w:tab w:val="left" w:pos="942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Центр</w:t>
      </w:r>
      <w:r w:rsidR="005B0B5A">
        <w:rPr>
          <w:color w:val="000000" w:themeColor="text1"/>
        </w:rPr>
        <w:t>ом</w:t>
      </w:r>
      <w:r>
        <w:rPr>
          <w:color w:val="000000" w:themeColor="text1"/>
        </w:rPr>
        <w:t xml:space="preserve"> туризму і краєзнавства учнівської молоді.</w:t>
      </w:r>
    </w:p>
    <w:p w:rsidR="002D1E6A" w:rsidRDefault="002D1E6A" w:rsidP="002D1E6A">
      <w:pPr>
        <w:pStyle w:val="11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Велику увагу працівники училища приділяють правовому вихованні учнів. Працює рада профілактики правопорушень. Систематично проводяться зустрічі учнів з юристами, працівниками правоохоронних органів, лекції на правову тематику, фокус-зустрічі, бесіди, </w:t>
      </w:r>
      <w:proofErr w:type="spellStart"/>
      <w:r>
        <w:rPr>
          <w:color w:val="000000" w:themeColor="text1"/>
        </w:rPr>
        <w:t>нетворкінги</w:t>
      </w:r>
      <w:proofErr w:type="spellEnd"/>
      <w:r>
        <w:rPr>
          <w:color w:val="000000" w:themeColor="text1"/>
        </w:rPr>
        <w:t>, дискусійні платформи, конкурси.</w:t>
      </w:r>
    </w:p>
    <w:p w:rsidR="00DA5B0A" w:rsidRPr="00817C4F" w:rsidRDefault="00DA5B0A" w:rsidP="00DA5B0A">
      <w:pPr>
        <w:pStyle w:val="11"/>
        <w:spacing w:line="276" w:lineRule="auto"/>
        <w:ind w:firstLine="709"/>
        <w:jc w:val="both"/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1"/>
        <w:gridCol w:w="1179"/>
        <w:gridCol w:w="2129"/>
        <w:gridCol w:w="1254"/>
        <w:gridCol w:w="1709"/>
        <w:gridCol w:w="1749"/>
      </w:tblGrid>
      <w:tr w:rsidR="00817C4F" w:rsidRPr="00817C4F" w:rsidTr="006D618D">
        <w:tc>
          <w:tcPr>
            <w:tcW w:w="17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Навчальний рік</w:t>
            </w:r>
          </w:p>
        </w:tc>
        <w:tc>
          <w:tcPr>
            <w:tcW w:w="1254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Злочини</w:t>
            </w:r>
          </w:p>
        </w:tc>
        <w:tc>
          <w:tcPr>
            <w:tcW w:w="226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Адміністративні правопорушення</w:t>
            </w:r>
          </w:p>
        </w:tc>
        <w:tc>
          <w:tcPr>
            <w:tcW w:w="14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Учні «групи ризику»</w:t>
            </w:r>
          </w:p>
        </w:tc>
        <w:tc>
          <w:tcPr>
            <w:tcW w:w="1842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Учні, які стоять на училищному обліку</w:t>
            </w:r>
          </w:p>
        </w:tc>
        <w:tc>
          <w:tcPr>
            <w:tcW w:w="2020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Учні, які стоять на  обліку у ювенальній превенції</w:t>
            </w:r>
          </w:p>
        </w:tc>
      </w:tr>
      <w:tr w:rsidR="00817C4F" w:rsidRPr="00817C4F" w:rsidTr="006D618D">
        <w:tc>
          <w:tcPr>
            <w:tcW w:w="17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254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0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17C4F" w:rsidRPr="00817C4F" w:rsidTr="006D618D">
        <w:tc>
          <w:tcPr>
            <w:tcW w:w="17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254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817C4F" w:rsidRPr="00817C4F" w:rsidTr="006D618D">
        <w:tc>
          <w:tcPr>
            <w:tcW w:w="17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254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0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17C4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17C4F" w:rsidRPr="00817C4F" w:rsidTr="006D618D">
        <w:tc>
          <w:tcPr>
            <w:tcW w:w="17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2023-2024</w:t>
            </w:r>
          </w:p>
        </w:tc>
        <w:tc>
          <w:tcPr>
            <w:tcW w:w="1254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  <w:tc>
          <w:tcPr>
            <w:tcW w:w="226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  <w:tc>
          <w:tcPr>
            <w:tcW w:w="1842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  <w:tc>
          <w:tcPr>
            <w:tcW w:w="2020" w:type="dxa"/>
          </w:tcPr>
          <w:p w:rsidR="00DA5B0A" w:rsidRPr="00817C4F" w:rsidRDefault="00DA5B0A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  <w:r w:rsidRPr="00817C4F">
              <w:rPr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003C3C" w:rsidRPr="00817C4F" w:rsidTr="006D618D">
        <w:tc>
          <w:tcPr>
            <w:tcW w:w="1718" w:type="dxa"/>
          </w:tcPr>
          <w:p w:rsidR="00003C3C" w:rsidRPr="00003C3C" w:rsidRDefault="00003C3C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254" w:type="dxa"/>
          </w:tcPr>
          <w:p w:rsidR="00003C3C" w:rsidRPr="00EA315F" w:rsidRDefault="00EA315F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03C3C" w:rsidRPr="00EA315F" w:rsidRDefault="00EA315F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03C3C" w:rsidRPr="00EA315F" w:rsidRDefault="00EA315F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03C3C" w:rsidRPr="00EA315F" w:rsidRDefault="00EA315F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0" w:type="dxa"/>
          </w:tcPr>
          <w:p w:rsidR="00003C3C" w:rsidRPr="00EA315F" w:rsidRDefault="00EA315F" w:rsidP="006D618D">
            <w:pPr>
              <w:pStyle w:val="11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DA5B0A" w:rsidRPr="00817C4F" w:rsidRDefault="00DA5B0A" w:rsidP="00DA5B0A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DA5B0A" w:rsidRPr="00817C4F" w:rsidRDefault="00DA5B0A" w:rsidP="00DA5B0A">
      <w:pPr>
        <w:pStyle w:val="2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 xml:space="preserve">Наш колектив працює над створенням умов для </w:t>
      </w:r>
      <w:proofErr w:type="spellStart"/>
      <w:r w:rsidRPr="00817C4F">
        <w:rPr>
          <w:color w:val="000000" w:themeColor="text1"/>
          <w:sz w:val="28"/>
          <w:szCs w:val="28"/>
        </w:rPr>
        <w:t>всестороннього</w:t>
      </w:r>
      <w:proofErr w:type="spellEnd"/>
      <w:r w:rsidRPr="00817C4F">
        <w:rPr>
          <w:color w:val="000000" w:themeColor="text1"/>
          <w:sz w:val="28"/>
          <w:szCs w:val="28"/>
        </w:rPr>
        <w:t xml:space="preserve"> розвитку учня як особистості - це одне із основних наших завдань.</w:t>
      </w:r>
    </w:p>
    <w:p w:rsidR="00003C3C" w:rsidRDefault="00003C3C" w:rsidP="00D018A9">
      <w:pPr>
        <w:pStyle w:val="25"/>
        <w:spacing w:line="276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DA5B0A" w:rsidRDefault="00DA5B0A" w:rsidP="00D018A9">
      <w:pPr>
        <w:pStyle w:val="25"/>
        <w:spacing w:line="276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817C4F">
        <w:rPr>
          <w:b/>
          <w:bCs/>
          <w:i/>
          <w:iCs/>
          <w:color w:val="000000" w:themeColor="text1"/>
          <w:sz w:val="28"/>
          <w:szCs w:val="28"/>
        </w:rPr>
        <w:t>6.2 Гуртожиток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даний час в гуртожитку проживає 102 учнів на частині 8 та 9 поверхах.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 поверх заселений внутрішньо переміщеними особами з різних регіонів </w:t>
      </w:r>
      <w:r>
        <w:rPr>
          <w:color w:val="000000" w:themeColor="text1"/>
          <w:sz w:val="28"/>
          <w:szCs w:val="28"/>
        </w:rPr>
        <w:lastRenderedPageBreak/>
        <w:t>України.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більшої безпеки учнівський гуртожиток обладнаний вхідними дверима з магнітним чіпом. Також цілодобово працюють чергові на 1 поверсі.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Учні, які проживають в гуртожитку, забезпечені гарячим харчуванням в їдальні училища, окрім того мають можливість приготувати їжу на обладнаних кухнях, яких є по дві на кожному поверсі.  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гуртожитку проведено ремонтні роботи та встановлено нову сучасну побутову техніку, зокрема: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кожному поверсі є душові кімнати, гарячу воду забезпечують встановлен</w:t>
      </w:r>
      <w:r w:rsidR="00B23168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і бойлери. Змістовно організовують дозвілля та проводять виховну роботу з проживаючими учнями в гуртожитку вихователі </w:t>
      </w:r>
      <w:proofErr w:type="spellStart"/>
      <w:r>
        <w:rPr>
          <w:color w:val="000000" w:themeColor="text1"/>
          <w:sz w:val="28"/>
          <w:szCs w:val="28"/>
        </w:rPr>
        <w:t>Носурак</w:t>
      </w:r>
      <w:proofErr w:type="spellEnd"/>
      <w:r>
        <w:rPr>
          <w:color w:val="000000" w:themeColor="text1"/>
          <w:sz w:val="28"/>
          <w:szCs w:val="28"/>
        </w:rPr>
        <w:t xml:space="preserve"> О.І. та Зелінський О.І.</w:t>
      </w:r>
    </w:p>
    <w:p w:rsidR="002D1E6A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Куточки, стенди на поверхах гуртожитку оформлені у всіх згідно сучасних вимог, інформація оновлюється постійно.</w:t>
      </w:r>
    </w:p>
    <w:p w:rsidR="002D1E6A" w:rsidRPr="002D1E6A" w:rsidRDefault="002D1E6A" w:rsidP="00D018A9">
      <w:pPr>
        <w:pStyle w:val="25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DA5B0A" w:rsidRPr="00817C4F" w:rsidRDefault="00DA5B0A" w:rsidP="00403FBB">
      <w:pPr>
        <w:pStyle w:val="25"/>
        <w:numPr>
          <w:ilvl w:val="1"/>
          <w:numId w:val="15"/>
        </w:numPr>
        <w:spacing w:line="276" w:lineRule="auto"/>
        <w:jc w:val="center"/>
        <w:rPr>
          <w:i/>
          <w:iCs/>
          <w:color w:val="000000" w:themeColor="text1"/>
          <w:sz w:val="28"/>
          <w:szCs w:val="28"/>
        </w:rPr>
      </w:pPr>
      <w:r w:rsidRPr="00817C4F">
        <w:rPr>
          <w:b/>
          <w:bCs/>
          <w:i/>
          <w:iCs/>
          <w:color w:val="000000" w:themeColor="text1"/>
          <w:sz w:val="28"/>
          <w:szCs w:val="28"/>
        </w:rPr>
        <w:t>Харчування</w:t>
      </w:r>
    </w:p>
    <w:p w:rsidR="002D1E6A" w:rsidRPr="002D1E6A" w:rsidRDefault="002D1E6A" w:rsidP="002D1E6A">
      <w:pPr>
        <w:pStyle w:val="2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1E6A">
        <w:rPr>
          <w:color w:val="000000" w:themeColor="text1"/>
          <w:sz w:val="28"/>
          <w:szCs w:val="28"/>
        </w:rPr>
        <w:t xml:space="preserve">Їдальня працює з </w:t>
      </w:r>
      <w:proofErr w:type="spellStart"/>
      <w:r w:rsidRPr="002D1E6A">
        <w:rPr>
          <w:color w:val="000000" w:themeColor="text1"/>
          <w:sz w:val="28"/>
          <w:szCs w:val="28"/>
        </w:rPr>
        <w:t>трьохразовою</w:t>
      </w:r>
      <w:proofErr w:type="spellEnd"/>
      <w:r w:rsidRPr="002D1E6A">
        <w:rPr>
          <w:color w:val="000000" w:themeColor="text1"/>
          <w:sz w:val="28"/>
          <w:szCs w:val="28"/>
        </w:rPr>
        <w:t xml:space="preserve"> (для учнів сиріт, учнів позбавлених батьківського піклування та учнів з числа ВПО) і одноразовою (для решти учнів) кратністю харчування. Середня вартість обіду для учня складає 41,72 грн, для учнів, які харчуються тричі на день –115,28 грн. Середня кількість учнів які харчується – 133.</w:t>
      </w:r>
    </w:p>
    <w:p w:rsidR="002D1E6A" w:rsidRPr="002D1E6A" w:rsidRDefault="002D1E6A" w:rsidP="002D1E6A">
      <w:pPr>
        <w:pStyle w:val="2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1E6A">
        <w:rPr>
          <w:color w:val="000000" w:themeColor="text1"/>
          <w:sz w:val="28"/>
          <w:szCs w:val="28"/>
        </w:rPr>
        <w:t xml:space="preserve">Щоквартально шеф-кухарем та медичною сестрою складається примірне </w:t>
      </w:r>
      <w:proofErr w:type="spellStart"/>
      <w:r w:rsidRPr="002D1E6A">
        <w:rPr>
          <w:color w:val="000000" w:themeColor="text1"/>
          <w:sz w:val="28"/>
          <w:szCs w:val="28"/>
        </w:rPr>
        <w:t>чотирьохтижневе</w:t>
      </w:r>
      <w:proofErr w:type="spellEnd"/>
      <w:r w:rsidRPr="002D1E6A">
        <w:rPr>
          <w:color w:val="000000" w:themeColor="text1"/>
          <w:sz w:val="28"/>
          <w:szCs w:val="28"/>
        </w:rPr>
        <w:t xml:space="preserve"> меню за збірником </w:t>
      </w:r>
      <w:proofErr w:type="spellStart"/>
      <w:r w:rsidRPr="002D1E6A">
        <w:rPr>
          <w:color w:val="000000" w:themeColor="text1"/>
          <w:sz w:val="28"/>
          <w:szCs w:val="28"/>
        </w:rPr>
        <w:t>Є.Клопотенко</w:t>
      </w:r>
      <w:proofErr w:type="spellEnd"/>
      <w:r w:rsidRPr="002D1E6A">
        <w:rPr>
          <w:color w:val="000000" w:themeColor="text1"/>
          <w:sz w:val="28"/>
          <w:szCs w:val="28"/>
        </w:rPr>
        <w:t xml:space="preserve"> та погоджується у </w:t>
      </w:r>
      <w:proofErr w:type="spellStart"/>
      <w:r w:rsidRPr="002D1E6A">
        <w:rPr>
          <w:color w:val="000000" w:themeColor="text1"/>
          <w:sz w:val="28"/>
          <w:szCs w:val="28"/>
        </w:rPr>
        <w:t>Держпродспоживслужбі</w:t>
      </w:r>
      <w:proofErr w:type="spellEnd"/>
      <w:r w:rsidRPr="002D1E6A">
        <w:rPr>
          <w:color w:val="000000" w:themeColor="text1"/>
          <w:sz w:val="28"/>
          <w:szCs w:val="28"/>
        </w:rPr>
        <w:t xml:space="preserve"> в Івано-Франківській області. Налагоджена робота з підприємцями Івано-Франківська та області, які завжди вчасно доставляють свіжу та якісну продукцію (сертифікати якості наявні).</w:t>
      </w:r>
    </w:p>
    <w:p w:rsidR="00DA5B0A" w:rsidRPr="00817C4F" w:rsidRDefault="002D1E6A" w:rsidP="002D1E6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D1E6A">
        <w:rPr>
          <w:color w:val="000000" w:themeColor="text1"/>
          <w:sz w:val="28"/>
          <w:szCs w:val="28"/>
        </w:rPr>
        <w:t>Адміністрація училища постійно обговорює питання організації та якості харчування учнів в училищі.</w:t>
      </w:r>
    </w:p>
    <w:p w:rsidR="00DA5B0A" w:rsidRPr="00817C4F" w:rsidRDefault="00DA5B0A" w:rsidP="00D018A9">
      <w:pPr>
        <w:pStyle w:val="25"/>
        <w:spacing w:line="276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817C4F">
        <w:rPr>
          <w:b/>
          <w:i/>
          <w:color w:val="000000" w:themeColor="text1"/>
          <w:sz w:val="28"/>
          <w:szCs w:val="28"/>
        </w:rPr>
        <w:t>6.4 Робота центру кар</w:t>
      </w:r>
      <w:r w:rsidRPr="00817C4F">
        <w:rPr>
          <w:b/>
          <w:i/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b/>
          <w:i/>
          <w:color w:val="000000" w:themeColor="text1"/>
          <w:sz w:val="28"/>
          <w:szCs w:val="28"/>
        </w:rPr>
        <w:t>єри</w:t>
      </w:r>
      <w:proofErr w:type="spellEnd"/>
    </w:p>
    <w:p w:rsidR="00DA5B0A" w:rsidRPr="00817C4F" w:rsidRDefault="00DA5B0A" w:rsidP="00DA5B0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Центр кар</w:t>
      </w:r>
      <w:r w:rsidRPr="00817C4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color w:val="000000" w:themeColor="text1"/>
          <w:sz w:val="28"/>
          <w:szCs w:val="28"/>
        </w:rPr>
        <w:t>єри</w:t>
      </w:r>
      <w:proofErr w:type="spellEnd"/>
      <w:r w:rsidRPr="00817C4F">
        <w:rPr>
          <w:color w:val="000000" w:themeColor="text1"/>
          <w:sz w:val="28"/>
          <w:szCs w:val="28"/>
        </w:rPr>
        <w:t xml:space="preserve"> – це система кар</w:t>
      </w:r>
      <w:r w:rsidRPr="00817C4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color w:val="000000" w:themeColor="text1"/>
          <w:sz w:val="28"/>
          <w:szCs w:val="28"/>
        </w:rPr>
        <w:t>єрної</w:t>
      </w:r>
      <w:proofErr w:type="spellEnd"/>
      <w:r w:rsidRPr="00817C4F">
        <w:rPr>
          <w:color w:val="000000" w:themeColor="text1"/>
          <w:sz w:val="28"/>
          <w:szCs w:val="28"/>
        </w:rPr>
        <w:t xml:space="preserve"> навігації, важлива сполучна ланка закладу освіти із молоддю, ринком праці, роботодавцями і державними установами.</w:t>
      </w:r>
    </w:p>
    <w:p w:rsidR="00DA5B0A" w:rsidRPr="00817C4F" w:rsidRDefault="00DA5B0A" w:rsidP="00DA5B0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Центр кар’єри поєднує у своїй структурі центри працевлаштування та залучення абітурієнтів ЗЗСО.</w:t>
      </w:r>
    </w:p>
    <w:p w:rsidR="00DA5B0A" w:rsidRPr="00817C4F" w:rsidRDefault="00DA5B0A" w:rsidP="00DA5B0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У ВПУ №13 13 грудня 2021 року видано наказ №234 «Про створення «Центру професійної кар</w:t>
      </w:r>
      <w:r w:rsidRPr="00817C4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color w:val="000000" w:themeColor="text1"/>
          <w:sz w:val="28"/>
          <w:szCs w:val="28"/>
        </w:rPr>
        <w:t>єри</w:t>
      </w:r>
      <w:proofErr w:type="spellEnd"/>
      <w:r w:rsidRPr="00817C4F">
        <w:rPr>
          <w:color w:val="000000" w:themeColor="text1"/>
          <w:sz w:val="28"/>
          <w:szCs w:val="28"/>
        </w:rPr>
        <w:t xml:space="preserve"> в ВПУ №13». Керує центром професійної кар</w:t>
      </w:r>
      <w:r w:rsidRPr="00817C4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color w:val="000000" w:themeColor="text1"/>
          <w:sz w:val="28"/>
          <w:szCs w:val="28"/>
        </w:rPr>
        <w:t>єри</w:t>
      </w:r>
      <w:proofErr w:type="spellEnd"/>
      <w:r w:rsidRPr="00817C4F">
        <w:rPr>
          <w:color w:val="000000" w:themeColor="text1"/>
          <w:sz w:val="28"/>
          <w:szCs w:val="28"/>
        </w:rPr>
        <w:t xml:space="preserve"> </w:t>
      </w:r>
      <w:proofErr w:type="spellStart"/>
      <w:r w:rsidRPr="00817C4F">
        <w:rPr>
          <w:color w:val="000000" w:themeColor="text1"/>
          <w:sz w:val="28"/>
          <w:szCs w:val="28"/>
        </w:rPr>
        <w:t>в.о.директора</w:t>
      </w:r>
      <w:proofErr w:type="spellEnd"/>
      <w:r w:rsidRPr="00817C4F">
        <w:rPr>
          <w:color w:val="000000" w:themeColor="text1"/>
          <w:sz w:val="28"/>
          <w:szCs w:val="28"/>
        </w:rPr>
        <w:t xml:space="preserve"> Мирослав Данилюк, професійними консультантами Центру є Надія Гудименко (заступник директора з НВР) та Микола </w:t>
      </w:r>
      <w:proofErr w:type="spellStart"/>
      <w:r w:rsidRPr="00817C4F">
        <w:rPr>
          <w:color w:val="000000" w:themeColor="text1"/>
          <w:sz w:val="28"/>
          <w:szCs w:val="28"/>
        </w:rPr>
        <w:t>Крушельницький</w:t>
      </w:r>
      <w:proofErr w:type="spellEnd"/>
      <w:r w:rsidRPr="00817C4F">
        <w:rPr>
          <w:color w:val="000000" w:themeColor="text1"/>
          <w:sz w:val="28"/>
          <w:szCs w:val="28"/>
        </w:rPr>
        <w:t xml:space="preserve"> (старший майстер). Членами центру є викладачі </w:t>
      </w:r>
      <w:proofErr w:type="spellStart"/>
      <w:r w:rsidRPr="00817C4F">
        <w:rPr>
          <w:color w:val="000000" w:themeColor="text1"/>
          <w:sz w:val="28"/>
          <w:szCs w:val="28"/>
        </w:rPr>
        <w:t>професійно</w:t>
      </w:r>
      <w:proofErr w:type="spellEnd"/>
      <w:r w:rsidRPr="00817C4F">
        <w:rPr>
          <w:color w:val="000000" w:themeColor="text1"/>
          <w:sz w:val="28"/>
          <w:szCs w:val="28"/>
        </w:rPr>
        <w:t xml:space="preserve">-теоретичної </w:t>
      </w:r>
      <w:r w:rsidRPr="00817C4F">
        <w:rPr>
          <w:color w:val="000000" w:themeColor="text1"/>
          <w:sz w:val="28"/>
          <w:szCs w:val="28"/>
        </w:rPr>
        <w:lastRenderedPageBreak/>
        <w:t>підготовки, методист, практичний психолог, інспектор відділу кадрів, юрисконсульт. 13 грудня 2021 року затверджено «Положення про «Центр професійної кар’єри ВПУ №13 м. Івано-Франківська». Центр професійної кар</w:t>
      </w:r>
      <w:r w:rsidRPr="00817C4F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817C4F">
        <w:rPr>
          <w:color w:val="000000" w:themeColor="text1"/>
          <w:sz w:val="28"/>
          <w:szCs w:val="28"/>
        </w:rPr>
        <w:t>єри</w:t>
      </w:r>
      <w:proofErr w:type="spellEnd"/>
      <w:r w:rsidRPr="00817C4F">
        <w:rPr>
          <w:color w:val="000000" w:themeColor="text1"/>
          <w:sz w:val="28"/>
          <w:szCs w:val="28"/>
        </w:rPr>
        <w:t xml:space="preserve"> працює згідно затвердженого плану роботи.</w:t>
      </w:r>
    </w:p>
    <w:p w:rsidR="00DA5B0A" w:rsidRPr="00817C4F" w:rsidRDefault="00DA5B0A" w:rsidP="00DA5B0A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  <w:lang w:val="en-GB"/>
        </w:rPr>
      </w:pPr>
      <w:r w:rsidRPr="00817C4F">
        <w:rPr>
          <w:color w:val="000000" w:themeColor="text1"/>
          <w:sz w:val="28"/>
          <w:szCs w:val="28"/>
        </w:rPr>
        <w:t>За 202</w:t>
      </w:r>
      <w:r w:rsidR="000B78F2">
        <w:rPr>
          <w:color w:val="000000" w:themeColor="text1"/>
          <w:sz w:val="28"/>
          <w:szCs w:val="28"/>
        </w:rPr>
        <w:t>4</w:t>
      </w:r>
      <w:r w:rsidRPr="00817C4F">
        <w:rPr>
          <w:color w:val="000000" w:themeColor="text1"/>
          <w:sz w:val="28"/>
          <w:szCs w:val="28"/>
        </w:rPr>
        <w:t>-202</w:t>
      </w:r>
      <w:r w:rsidR="000B78F2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н.р. у Центрі було проведено:</w:t>
      </w:r>
    </w:p>
    <w:p w:rsidR="00DA5B0A" w:rsidRDefault="00DA5B0A" w:rsidP="00403FBB">
      <w:pPr>
        <w:pStyle w:val="25"/>
        <w:numPr>
          <w:ilvl w:val="0"/>
          <w:numId w:val="17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профорієнтаційну роботу у ЗЗСО Івано</w:t>
      </w:r>
      <w:r w:rsidR="0072004E">
        <w:rPr>
          <w:color w:val="000000" w:themeColor="text1"/>
          <w:sz w:val="28"/>
          <w:szCs w:val="28"/>
        </w:rPr>
        <w:t xml:space="preserve">- </w:t>
      </w:r>
      <w:r w:rsidRPr="00817C4F">
        <w:rPr>
          <w:color w:val="000000" w:themeColor="text1"/>
          <w:sz w:val="28"/>
          <w:szCs w:val="28"/>
        </w:rPr>
        <w:t>Франківської ОТГ та області (лютий-травень 202</w:t>
      </w:r>
      <w:r w:rsidR="00C95B19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р.);</w:t>
      </w:r>
    </w:p>
    <w:p w:rsidR="00BC105D" w:rsidRPr="00BC105D" w:rsidRDefault="00BC105D" w:rsidP="00BC105D">
      <w:pPr>
        <w:pStyle w:val="a8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BC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 w:bidi="uk-UA"/>
        </w:rPr>
        <w:t>участь у “Ярмарці професій 2025”;</w:t>
      </w:r>
    </w:p>
    <w:p w:rsidR="00DA5B0A" w:rsidRPr="00817C4F" w:rsidRDefault="00DA5B0A" w:rsidP="00403FBB">
      <w:pPr>
        <w:pStyle w:val="25"/>
        <w:numPr>
          <w:ilvl w:val="0"/>
          <w:numId w:val="17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години спілкування з учнями «Моя професія – моє майбутнє», «Хочу – можу – треба» (листопад 202</w:t>
      </w:r>
      <w:r w:rsidR="000B78F2">
        <w:rPr>
          <w:color w:val="000000" w:themeColor="text1"/>
          <w:sz w:val="28"/>
          <w:szCs w:val="28"/>
        </w:rPr>
        <w:t>4</w:t>
      </w:r>
      <w:r w:rsidRPr="00817C4F">
        <w:rPr>
          <w:color w:val="000000" w:themeColor="text1"/>
          <w:sz w:val="28"/>
          <w:szCs w:val="28"/>
        </w:rPr>
        <w:t>р., травень 2024</w:t>
      </w:r>
      <w:r w:rsidR="000B78F2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.);</w:t>
      </w:r>
    </w:p>
    <w:p w:rsidR="00DA5B0A" w:rsidRDefault="00DA5B0A" w:rsidP="00403FBB">
      <w:pPr>
        <w:pStyle w:val="25"/>
        <w:numPr>
          <w:ilvl w:val="0"/>
          <w:numId w:val="17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екскурсії на підприємства:  ДП ВО «Карпати» ( СЕА 15-2</w:t>
      </w:r>
      <w:r w:rsidR="00817C4F">
        <w:rPr>
          <w:color w:val="000000" w:themeColor="text1"/>
          <w:sz w:val="28"/>
          <w:szCs w:val="28"/>
        </w:rPr>
        <w:t xml:space="preserve">- травень </w:t>
      </w:r>
      <w:r w:rsidRPr="00817C4F">
        <w:rPr>
          <w:color w:val="000000" w:themeColor="text1"/>
          <w:sz w:val="28"/>
          <w:szCs w:val="28"/>
        </w:rPr>
        <w:t xml:space="preserve"> 202</w:t>
      </w:r>
      <w:r w:rsidR="000B78F2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р.), КП «</w:t>
      </w:r>
      <w:proofErr w:type="spellStart"/>
      <w:r w:rsidRPr="00817C4F">
        <w:rPr>
          <w:color w:val="000000" w:themeColor="text1"/>
          <w:sz w:val="28"/>
          <w:szCs w:val="28"/>
        </w:rPr>
        <w:t>Електроавтотранс</w:t>
      </w:r>
      <w:proofErr w:type="spellEnd"/>
      <w:r w:rsidRPr="00817C4F">
        <w:rPr>
          <w:color w:val="000000" w:themeColor="text1"/>
          <w:sz w:val="28"/>
          <w:szCs w:val="28"/>
        </w:rPr>
        <w:t>» (СЕА 1</w:t>
      </w:r>
      <w:r w:rsidR="000B78F2">
        <w:rPr>
          <w:color w:val="000000" w:themeColor="text1"/>
          <w:sz w:val="28"/>
          <w:szCs w:val="28"/>
        </w:rPr>
        <w:t>4</w:t>
      </w:r>
      <w:r w:rsidRPr="00817C4F">
        <w:rPr>
          <w:color w:val="000000" w:themeColor="text1"/>
          <w:sz w:val="28"/>
          <w:szCs w:val="28"/>
        </w:rPr>
        <w:t>-1, СРА</w:t>
      </w:r>
      <w:r w:rsidR="000B78F2">
        <w:rPr>
          <w:color w:val="000000" w:themeColor="text1"/>
          <w:sz w:val="28"/>
          <w:szCs w:val="28"/>
        </w:rPr>
        <w:t xml:space="preserve">, РК </w:t>
      </w:r>
      <w:r w:rsidRPr="00817C4F">
        <w:rPr>
          <w:color w:val="000000" w:themeColor="text1"/>
          <w:sz w:val="28"/>
          <w:szCs w:val="28"/>
        </w:rPr>
        <w:t>16-1</w:t>
      </w:r>
      <w:r w:rsidR="000B78F2">
        <w:rPr>
          <w:color w:val="000000" w:themeColor="text1"/>
          <w:sz w:val="28"/>
          <w:szCs w:val="28"/>
        </w:rPr>
        <w:t xml:space="preserve"> -жо</w:t>
      </w:r>
      <w:r w:rsidRPr="00817C4F">
        <w:rPr>
          <w:color w:val="000000" w:themeColor="text1"/>
          <w:sz w:val="28"/>
          <w:szCs w:val="28"/>
        </w:rPr>
        <w:t>втень-листопад 202</w:t>
      </w:r>
      <w:r w:rsidR="000B78F2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р.)</w:t>
      </w:r>
      <w:r w:rsidR="0072004E">
        <w:rPr>
          <w:color w:val="000000" w:themeColor="text1"/>
          <w:sz w:val="28"/>
          <w:szCs w:val="28"/>
        </w:rPr>
        <w:t>;</w:t>
      </w:r>
    </w:p>
    <w:p w:rsidR="00596F6E" w:rsidRPr="00596F6E" w:rsidRDefault="00596F6E" w:rsidP="00BC105D">
      <w:pPr>
        <w:pStyle w:val="25"/>
        <w:numPr>
          <w:ilvl w:val="0"/>
          <w:numId w:val="17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 лютого 2025 р</w:t>
      </w:r>
      <w:r w:rsidRPr="00596F6E">
        <w:rPr>
          <w:color w:val="000000" w:themeColor="text1"/>
          <w:sz w:val="28"/>
          <w:szCs w:val="28"/>
        </w:rPr>
        <w:t xml:space="preserve"> в рамках Центру кар’єри учні ВПУ-13 м. Івано-Франківська, спеціальностей «Автомобільний транспорт»</w:t>
      </w:r>
      <w:r>
        <w:rPr>
          <w:color w:val="000000" w:themeColor="text1"/>
          <w:sz w:val="28"/>
          <w:szCs w:val="28"/>
        </w:rPr>
        <w:t xml:space="preserve"> </w:t>
      </w:r>
      <w:r w:rsidRPr="00596F6E">
        <w:rPr>
          <w:color w:val="000000" w:themeColor="text1"/>
          <w:sz w:val="28"/>
          <w:szCs w:val="28"/>
        </w:rPr>
        <w:t>та «Офісний службовець (бухгалтерія)»  відвідали Івано-Франківський обласний центр зайнятості.</w:t>
      </w:r>
      <w:r w:rsidR="009309F1">
        <w:rPr>
          <w:color w:val="000000" w:themeColor="text1"/>
          <w:sz w:val="28"/>
          <w:szCs w:val="28"/>
        </w:rPr>
        <w:t xml:space="preserve"> </w:t>
      </w:r>
      <w:r w:rsidRPr="00596F6E">
        <w:rPr>
          <w:color w:val="000000" w:themeColor="text1"/>
          <w:sz w:val="28"/>
          <w:szCs w:val="28"/>
        </w:rPr>
        <w:t>Ольга Шевчук, заступниця директора центру, розповіла про роботу офісу «Зроблено в Україні» та можливості служби зайнятості</w:t>
      </w:r>
      <w:r w:rsidR="00BC105D">
        <w:rPr>
          <w:color w:val="000000" w:themeColor="text1"/>
          <w:sz w:val="28"/>
          <w:szCs w:val="28"/>
        </w:rPr>
        <w:t>;</w:t>
      </w:r>
    </w:p>
    <w:p w:rsidR="00DA5B0A" w:rsidRDefault="00DA5B0A" w:rsidP="00403FBB">
      <w:pPr>
        <w:pStyle w:val="25"/>
        <w:numPr>
          <w:ilvl w:val="0"/>
          <w:numId w:val="17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817C4F">
        <w:rPr>
          <w:color w:val="000000" w:themeColor="text1"/>
          <w:sz w:val="28"/>
          <w:szCs w:val="28"/>
        </w:rPr>
        <w:t>у випускних групах проведено практичні заняття з написання резюме, мотиваційного листа; як поводити себе на співбесідах при працевлаштуванні; поради щодо адаптації молодого фахівця на першому робочому місці (</w:t>
      </w:r>
      <w:r w:rsidR="0072004E">
        <w:rPr>
          <w:color w:val="000000" w:themeColor="text1"/>
          <w:sz w:val="28"/>
          <w:szCs w:val="28"/>
        </w:rPr>
        <w:t>березень-</w:t>
      </w:r>
      <w:r w:rsidRPr="00817C4F">
        <w:rPr>
          <w:color w:val="000000" w:themeColor="text1"/>
          <w:sz w:val="28"/>
          <w:szCs w:val="28"/>
        </w:rPr>
        <w:t>травень  202</w:t>
      </w:r>
      <w:r w:rsidR="000B78F2">
        <w:rPr>
          <w:color w:val="000000" w:themeColor="text1"/>
          <w:sz w:val="28"/>
          <w:szCs w:val="28"/>
        </w:rPr>
        <w:t>5</w:t>
      </w:r>
      <w:r w:rsidRPr="00817C4F">
        <w:rPr>
          <w:color w:val="000000" w:themeColor="text1"/>
          <w:sz w:val="28"/>
          <w:szCs w:val="28"/>
        </w:rPr>
        <w:t>р.)</w:t>
      </w:r>
      <w:r w:rsidR="0072004E">
        <w:rPr>
          <w:color w:val="000000" w:themeColor="text1"/>
          <w:sz w:val="28"/>
          <w:szCs w:val="28"/>
        </w:rPr>
        <w:t>;</w:t>
      </w:r>
    </w:p>
    <w:p w:rsidR="00BC105D" w:rsidRPr="00BC105D" w:rsidRDefault="00BC105D" w:rsidP="00BC105D">
      <w:pPr>
        <w:pStyle w:val="25"/>
        <w:numPr>
          <w:ilvl w:val="0"/>
          <w:numId w:val="17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C105D">
        <w:rPr>
          <w:color w:val="000000" w:themeColor="text1"/>
          <w:sz w:val="28"/>
          <w:szCs w:val="28"/>
        </w:rPr>
        <w:t>проведено екскурсію з учнями випускних груп  в Івано-Франківський національний технічний університет нафти і газу.</w:t>
      </w:r>
    </w:p>
    <w:p w:rsidR="00D018A9" w:rsidRDefault="00D018A9" w:rsidP="00DA5B0A">
      <w:pPr>
        <w:pStyle w:val="25"/>
        <w:spacing w:after="0" w:line="276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DA5B0A" w:rsidRPr="00817C4F" w:rsidRDefault="00DA5B0A" w:rsidP="00D018A9">
      <w:pPr>
        <w:pStyle w:val="25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817C4F">
        <w:rPr>
          <w:b/>
          <w:i/>
          <w:color w:val="000000" w:themeColor="text1"/>
          <w:sz w:val="28"/>
          <w:szCs w:val="28"/>
        </w:rPr>
        <w:t>6.5 Профорієнтаційна робота</w:t>
      </w:r>
    </w:p>
    <w:p w:rsidR="006C4774" w:rsidRDefault="006C4774" w:rsidP="006C4774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Профорієнтаційна робота працівниками училища та учнями проводиться на постійній основі. Цьогоріч значну увагу приділено просвітницькій роботі з випускниками 9-х та 11-х класів ЗЗСО. Протягом березня-травня 2025 року педагогічними працівниками відвідано 46 навчальних закладів Івано-Франківської ОТГ та області. Проведено дні відкритих дверей у березні-травні 2025 року. Під час яких майбутнім абітурієнтам була надана вичерпна інформація про навчальний заклад, особливості діяльності училища, напрямки підготовки кваліфікованих робітників. В ході зустрічей проведено технічні майстер-класи та зіграно товариські матчі з баскетболу, волейболу.</w:t>
      </w:r>
    </w:p>
    <w:p w:rsidR="006C4774" w:rsidRDefault="006C4774" w:rsidP="006C4774">
      <w:pPr>
        <w:pStyle w:val="25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залучення більшої кількості абітурієнтів розміщено профорієнтаційні оголошення у ЗМІ. Продовжуємо співпрацю із «Вуличним радіо».</w:t>
      </w:r>
    </w:p>
    <w:p w:rsidR="00E57324" w:rsidRDefault="00E57324" w:rsidP="00DA5B0A">
      <w:pPr>
        <w:pStyle w:val="11"/>
        <w:ind w:firstLine="0"/>
        <w:rPr>
          <w:b/>
          <w:bCs/>
        </w:rPr>
      </w:pPr>
    </w:p>
    <w:p w:rsidR="0066555F" w:rsidRPr="006C4774" w:rsidRDefault="0066555F" w:rsidP="00DA5B0A">
      <w:pPr>
        <w:pStyle w:val="11"/>
        <w:ind w:firstLine="0"/>
        <w:rPr>
          <w:b/>
          <w:bCs/>
        </w:rPr>
      </w:pPr>
    </w:p>
    <w:p w:rsidR="00E57324" w:rsidRPr="004D5BFB" w:rsidRDefault="00E57324" w:rsidP="00403FBB">
      <w:pPr>
        <w:pStyle w:val="11"/>
        <w:numPr>
          <w:ilvl w:val="1"/>
          <w:numId w:val="21"/>
        </w:numPr>
        <w:spacing w:after="2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Фізична культура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t>Виховний процес невід’ємно пов’язаний з розвитком фізичної культури та спорту, які покликані цілеспрямовано підтримувати:</w:t>
      </w:r>
    </w:p>
    <w:p w:rsidR="00E57324" w:rsidRDefault="00E57324" w:rsidP="00403FBB">
      <w:pPr>
        <w:pStyle w:val="11"/>
        <w:numPr>
          <w:ilvl w:val="0"/>
          <w:numId w:val="3"/>
        </w:numPr>
        <w:tabs>
          <w:tab w:val="left" w:pos="572"/>
        </w:tabs>
        <w:spacing w:line="276" w:lineRule="auto"/>
        <w:jc w:val="both"/>
      </w:pPr>
      <w:r>
        <w:t>рухомий режим учнів;</w:t>
      </w:r>
    </w:p>
    <w:p w:rsidR="00E57324" w:rsidRDefault="00E57324" w:rsidP="00403FBB">
      <w:pPr>
        <w:pStyle w:val="11"/>
        <w:numPr>
          <w:ilvl w:val="0"/>
          <w:numId w:val="3"/>
        </w:numPr>
        <w:tabs>
          <w:tab w:val="left" w:pos="572"/>
        </w:tabs>
        <w:spacing w:line="276" w:lineRule="auto"/>
        <w:jc w:val="both"/>
      </w:pPr>
      <w:r>
        <w:t>зміцнювати здоров’я;</w:t>
      </w:r>
    </w:p>
    <w:p w:rsidR="00E57324" w:rsidRDefault="00E57324" w:rsidP="00E57324">
      <w:pPr>
        <w:pStyle w:val="11"/>
        <w:spacing w:line="276" w:lineRule="auto"/>
        <w:jc w:val="both"/>
      </w:pPr>
      <w:r w:rsidRPr="003F75B5">
        <w:rPr>
          <w:lang w:eastAsia="en-US" w:bidi="en-US"/>
        </w:rPr>
        <w:t xml:space="preserve">- </w:t>
      </w:r>
      <w:r>
        <w:t>розвивати фізичні якості (силу, спритність, координацію, морально-вольові здібності.)</w:t>
      </w:r>
    </w:p>
    <w:p w:rsidR="00E57324" w:rsidRDefault="00E57324" w:rsidP="00E57324">
      <w:pPr>
        <w:pStyle w:val="11"/>
        <w:spacing w:line="276" w:lineRule="auto"/>
        <w:jc w:val="both"/>
      </w:pPr>
      <w:r>
        <w:t>Всі ці завдання вирішуються в процесі проведення урочної та позаурочної роботи.</w:t>
      </w:r>
    </w:p>
    <w:p w:rsidR="00E57324" w:rsidRDefault="00E57324" w:rsidP="00E57324">
      <w:pPr>
        <w:pStyle w:val="11"/>
        <w:spacing w:line="276" w:lineRule="auto"/>
        <w:jc w:val="both"/>
      </w:pPr>
      <w:proofErr w:type="spellStart"/>
      <w:r>
        <w:t>Уроки</w:t>
      </w:r>
      <w:proofErr w:type="spellEnd"/>
      <w:r>
        <w:t xml:space="preserve"> з фізичної культури проводяться у відповідності до навчального плану підготовки з професії по </w:t>
      </w:r>
      <w:r w:rsidRPr="003F75B5">
        <w:rPr>
          <w:lang w:val="ru-RU" w:eastAsia="en-US" w:bidi="en-US"/>
        </w:rPr>
        <w:t xml:space="preserve">2 </w:t>
      </w:r>
      <w:r>
        <w:t>години на тиждень з наступних розділів: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r>
        <w:t>теоретичні відомості;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r>
        <w:t>легка атлетика(осінь, весна);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eastAsia="en-US" w:bidi="en-US"/>
        </w:rPr>
        <w:tab/>
      </w:r>
      <w:r>
        <w:t>футбол (осінь, весна);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</w:pPr>
      <w:r>
        <w:rPr>
          <w:i/>
          <w:iCs/>
          <w:lang w:eastAsia="en-US" w:bidi="en-US"/>
        </w:rPr>
        <w:t>-</w:t>
      </w:r>
      <w:r w:rsidRPr="003F75B5">
        <w:rPr>
          <w:lang w:eastAsia="en-US" w:bidi="en-US"/>
        </w:rPr>
        <w:tab/>
      </w:r>
      <w:r>
        <w:t>спортивні ігри (волейбол, баскетбол, настільний теніс, бадмінтон);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r>
        <w:t>гімнастика;</w:t>
      </w:r>
    </w:p>
    <w:p w:rsidR="00E57324" w:rsidRDefault="00E57324" w:rsidP="00E57324">
      <w:pPr>
        <w:pStyle w:val="11"/>
        <w:tabs>
          <w:tab w:val="left" w:pos="932"/>
          <w:tab w:val="center" w:pos="4318"/>
          <w:tab w:val="center" w:pos="6238"/>
        </w:tabs>
        <w:spacing w:line="276" w:lineRule="auto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proofErr w:type="spellStart"/>
      <w:r>
        <w:t>професійно</w:t>
      </w:r>
      <w:proofErr w:type="spellEnd"/>
      <w:r>
        <w:t>-прикладна,</w:t>
      </w:r>
      <w:r>
        <w:tab/>
        <w:t xml:space="preserve"> фізична, кросова </w:t>
      </w:r>
      <w:r>
        <w:tab/>
        <w:t>підготовка;</w:t>
      </w:r>
    </w:p>
    <w:p w:rsidR="00E57324" w:rsidRDefault="00E57324" w:rsidP="00E57324">
      <w:pPr>
        <w:pStyle w:val="11"/>
        <w:tabs>
          <w:tab w:val="left" w:pos="93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r>
        <w:t>туризм.</w:t>
      </w:r>
    </w:p>
    <w:p w:rsidR="00E57324" w:rsidRDefault="00E57324" w:rsidP="00E57324">
      <w:pPr>
        <w:pStyle w:val="11"/>
        <w:spacing w:line="276" w:lineRule="auto"/>
        <w:jc w:val="both"/>
      </w:pPr>
      <w:r>
        <w:t>Фізкультурно-оздоровчі заходи в режимі дня:</w:t>
      </w:r>
    </w:p>
    <w:p w:rsidR="00E57324" w:rsidRDefault="00E57324" w:rsidP="00E57324">
      <w:pPr>
        <w:pStyle w:val="11"/>
        <w:tabs>
          <w:tab w:val="left" w:pos="932"/>
          <w:tab w:val="center" w:pos="3636"/>
          <w:tab w:val="left" w:pos="4983"/>
          <w:tab w:val="right" w:pos="10049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val="ru-RU" w:eastAsia="en-US" w:bidi="en-US"/>
        </w:rPr>
        <w:tab/>
      </w:r>
      <w:r>
        <w:t>ранкова гігієнічна</w:t>
      </w:r>
      <w:r w:rsidR="00CC3206">
        <w:t xml:space="preserve"> </w:t>
      </w:r>
      <w:r>
        <w:tab/>
        <w:t>гімнастика (проводиться переважно на відкритому повітрі громадським активом або самостійно контролюється черговим адміністратором училища);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r>
        <w:t>фізкультурні хвилинки або паузи проводяться після 2 годин навчання (роботи в майстернях) активом групи або самостійно під контролем викладача або майстра виробничого навчання;</w:t>
      </w:r>
    </w:p>
    <w:p w:rsidR="00E57324" w:rsidRDefault="00E57324" w:rsidP="00E57324">
      <w:pPr>
        <w:pStyle w:val="11"/>
        <w:spacing w:line="276" w:lineRule="auto"/>
        <w:jc w:val="both"/>
      </w:pPr>
      <w:r>
        <w:t>Позаурочна фізкультурно-масова, спортивна робота - планується спортивним клубом: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r>
        <w:t>змагання з окремих видів, що передбачають відбір кандидатів у збірні команди;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lang w:val="ru-RU" w:eastAsia="en-US" w:bidi="en-US"/>
        </w:rPr>
        <w:t>-</w:t>
      </w:r>
      <w:r>
        <w:t>підготовка та участь їх в обласних змаганнях.</w:t>
      </w:r>
    </w:p>
    <w:p w:rsidR="00E57324" w:rsidRDefault="00E57324" w:rsidP="00E57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 – масова робота у ВПУ №13</w:t>
      </w:r>
    </w:p>
    <w:tbl>
      <w:tblPr>
        <w:tblStyle w:val="aa"/>
        <w:tblW w:w="0" w:type="auto"/>
        <w:tblInd w:w="747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1985"/>
      </w:tblGrid>
      <w:tr w:rsidR="00E57324" w:rsidRPr="00080D25" w:rsidTr="00D018A9">
        <w:trPr>
          <w:trHeight w:val="834"/>
        </w:trPr>
        <w:tc>
          <w:tcPr>
            <w:tcW w:w="568" w:type="dxa"/>
            <w:vAlign w:val="center"/>
          </w:tcPr>
          <w:p w:rsidR="00E57324" w:rsidRPr="00760A47" w:rsidRDefault="00E57324" w:rsidP="00E57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47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552" w:type="dxa"/>
            <w:vAlign w:val="center"/>
          </w:tcPr>
          <w:p w:rsidR="00E57324" w:rsidRPr="00760A47" w:rsidRDefault="00E57324" w:rsidP="00E57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47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спорту</w:t>
            </w:r>
          </w:p>
        </w:tc>
        <w:tc>
          <w:tcPr>
            <w:tcW w:w="3118" w:type="dxa"/>
            <w:vAlign w:val="center"/>
          </w:tcPr>
          <w:p w:rsidR="00E57324" w:rsidRPr="00760A47" w:rsidRDefault="00E57324" w:rsidP="00E57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Терміни</w:t>
            </w:r>
            <w:r w:rsidRPr="00760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проведення</w:t>
            </w:r>
          </w:p>
        </w:tc>
        <w:tc>
          <w:tcPr>
            <w:tcW w:w="1985" w:type="dxa"/>
            <w:vAlign w:val="center"/>
          </w:tcPr>
          <w:p w:rsidR="00E57324" w:rsidRPr="00760A47" w:rsidRDefault="00E57324" w:rsidP="00E57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47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E57324" w:rsidRPr="00760A47" w:rsidRDefault="00E57324" w:rsidP="00E57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A47">
              <w:rPr>
                <w:rFonts w:ascii="Times New Roman" w:hAnsi="Times New Roman" w:cs="Times New Roman"/>
                <w:b/>
                <w:sz w:val="28"/>
                <w:szCs w:val="28"/>
              </w:rPr>
              <w:t>команд</w:t>
            </w:r>
          </w:p>
        </w:tc>
      </w:tr>
      <w:tr w:rsidR="00E57324" w:rsidRPr="00080D25" w:rsidTr="00D018A9">
        <w:tc>
          <w:tcPr>
            <w:tcW w:w="568" w:type="dxa"/>
          </w:tcPr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57324" w:rsidRPr="00080D25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A47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760A47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spellEnd"/>
            <w:r w:rsidRPr="00760A4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4D5B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Настільний теніс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Шахмати</w:t>
            </w:r>
            <w:proofErr w:type="spellEnd"/>
          </w:p>
          <w:p w:rsidR="00E57324" w:rsidRPr="00CB6826" w:rsidRDefault="00E57324" w:rsidP="00E57324">
            <w:pPr>
              <w:pStyle w:val="a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74A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листопад-грудень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  <w:p w:rsidR="00E57324" w:rsidRPr="00080D25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груп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груп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груп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груп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груп</w:t>
            </w:r>
          </w:p>
          <w:p w:rsidR="00E57324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груп</w:t>
            </w:r>
          </w:p>
          <w:p w:rsidR="00E57324" w:rsidRPr="00080D25" w:rsidRDefault="00E57324" w:rsidP="00E5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324" w:rsidRDefault="00E57324" w:rsidP="00E57324">
      <w:pPr>
        <w:pStyle w:val="11"/>
        <w:spacing w:line="276" w:lineRule="auto"/>
        <w:ind w:firstLine="851"/>
        <w:jc w:val="both"/>
      </w:pPr>
      <w:r>
        <w:lastRenderedPageBreak/>
        <w:t>Проведені товариські ігри між 24 ліцеєм та ВПУ №13.</w:t>
      </w:r>
    </w:p>
    <w:p w:rsidR="00774A9F" w:rsidRDefault="00774A9F" w:rsidP="00E57324">
      <w:pPr>
        <w:pStyle w:val="11"/>
        <w:spacing w:line="276" w:lineRule="auto"/>
        <w:ind w:firstLine="851"/>
        <w:jc w:val="both"/>
      </w:pPr>
      <w:r>
        <w:t>Збірна училища зайняла 3 місце в обласних змаганнях з баскетболу.</w:t>
      </w:r>
    </w:p>
    <w:p w:rsidR="00E57324" w:rsidRDefault="00E57324" w:rsidP="00E57324">
      <w:pPr>
        <w:pStyle w:val="11"/>
        <w:spacing w:line="276" w:lineRule="auto"/>
        <w:ind w:firstLine="709"/>
        <w:jc w:val="both"/>
      </w:pPr>
      <w:r>
        <w:t xml:space="preserve">Все це є результатом роботи керівників фізичного виховання </w:t>
      </w:r>
      <w:proofErr w:type="spellStart"/>
      <w:r>
        <w:t>Пожара</w:t>
      </w:r>
      <w:proofErr w:type="spellEnd"/>
      <w:r>
        <w:t xml:space="preserve"> В.М., </w:t>
      </w:r>
      <w:proofErr w:type="spellStart"/>
      <w:r>
        <w:t>Мацьківа</w:t>
      </w:r>
      <w:proofErr w:type="spellEnd"/>
      <w:r>
        <w:t xml:space="preserve"> С.В. та підтримки більшості майстрів виробничого навчання, класних керівників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t>Керівник та викладач фізичного виховання зосереджують свою роботу на розвиток фізичних якостей - це сила, витривалість, координація, реакція та інші. Забезпеченість навчального процесу:</w:t>
      </w:r>
    </w:p>
    <w:p w:rsidR="00E57324" w:rsidRDefault="00E57324" w:rsidP="00E57324">
      <w:pPr>
        <w:pStyle w:val="11"/>
        <w:tabs>
          <w:tab w:val="left" w:pos="938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D80C8B">
        <w:rPr>
          <w:lang w:eastAsia="en-US" w:bidi="en-US"/>
        </w:rPr>
        <w:tab/>
      </w:r>
      <w:r>
        <w:t>база - 90%;</w:t>
      </w:r>
    </w:p>
    <w:p w:rsidR="00E57324" w:rsidRDefault="00E57324" w:rsidP="00E57324">
      <w:pPr>
        <w:pStyle w:val="11"/>
        <w:tabs>
          <w:tab w:val="left" w:pos="938"/>
        </w:tabs>
        <w:spacing w:line="276" w:lineRule="auto"/>
        <w:ind w:firstLine="284"/>
        <w:jc w:val="both"/>
      </w:pPr>
      <w:r>
        <w:rPr>
          <w:lang w:eastAsia="en-US" w:bidi="en-US"/>
        </w:rPr>
        <w:t>-</w:t>
      </w:r>
      <w:r w:rsidRPr="003F75B5">
        <w:rPr>
          <w:lang w:eastAsia="en-US" w:bidi="en-US"/>
        </w:rPr>
        <w:tab/>
      </w:r>
      <w:r>
        <w:t>спорядження нове - 80%.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t xml:space="preserve">Більшість обладнання спроектовано та зроблено у майстернях училища , що покладає відповідальність на викладачів щодо надійності його роботи, щоденного контролю та періодичного випробовування, про що складається відповідний акт інженером з охорони праці </w:t>
      </w:r>
      <w:proofErr w:type="spellStart"/>
      <w:r>
        <w:t>Стефанюк</w:t>
      </w:r>
      <w:proofErr w:type="spellEnd"/>
      <w:r>
        <w:t xml:space="preserve"> Л.М.</w:t>
      </w:r>
    </w:p>
    <w:p w:rsidR="00E57324" w:rsidRPr="00D75993" w:rsidRDefault="00E57324" w:rsidP="00E57324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7.</w:t>
      </w:r>
      <w:r w:rsidR="00A11949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D75993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Робота психологічної служби</w:t>
      </w:r>
    </w:p>
    <w:p w:rsidR="00E57324" w:rsidRPr="00D75993" w:rsidRDefault="00E57324" w:rsidP="00E57324">
      <w:pPr>
        <w:spacing w:before="100" w:beforeAutospacing="1" w:line="276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Робота психологічної служби проводиться  на основі розробленого </w:t>
      </w:r>
      <w:r w:rsidRPr="00D75993">
        <w:rPr>
          <w:rFonts w:ascii="Times New Roman" w:eastAsia="Calibri" w:hAnsi="Times New Roman" w:cs="Times New Roman"/>
          <w:iCs/>
          <w:sz w:val="28"/>
          <w:szCs w:val="28"/>
        </w:rPr>
        <w:t xml:space="preserve"> річного 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плану згідно положення про психологічну службу у системі освіти України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за такими напрямками: </w:t>
      </w:r>
    </w:p>
    <w:p w:rsidR="00E57324" w:rsidRPr="00D75993" w:rsidRDefault="00E57324" w:rsidP="00E5732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-д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іагностика,  </w:t>
      </w:r>
    </w:p>
    <w:p w:rsidR="00E57324" w:rsidRPr="00D75993" w:rsidRDefault="00E57324" w:rsidP="00E5732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-к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онсультування, </w:t>
      </w:r>
    </w:p>
    <w:p w:rsidR="00E57324" w:rsidRPr="00D75993" w:rsidRDefault="00E57324" w:rsidP="00E57324">
      <w:pPr>
        <w:spacing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-к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орекція,</w:t>
      </w:r>
    </w:p>
    <w:p w:rsidR="00E57324" w:rsidRPr="001F3597" w:rsidRDefault="00E57324" w:rsidP="00E57324">
      <w:pPr>
        <w:spacing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-п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росвіта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</w:p>
    <w:p w:rsidR="00E57324" w:rsidRPr="001F3597" w:rsidRDefault="00E57324" w:rsidP="00E57324">
      <w:pPr>
        <w:spacing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-п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рофілактика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</w:p>
    <w:p w:rsidR="00E57324" w:rsidRPr="001F3597" w:rsidRDefault="00E57324" w:rsidP="00E57324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-з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в'язки з громадськістю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</w:p>
    <w:p w:rsidR="00E57324" w:rsidRPr="00D75993" w:rsidRDefault="00E57324" w:rsidP="00E57324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-о</w:t>
      </w:r>
      <w:r w:rsidRPr="00D7599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рганізаційно-методична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br/>
        <w:t> 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</w:t>
      </w:r>
      <w:r w:rsidRPr="00D75993">
        <w:rPr>
          <w:rFonts w:ascii="Times New Roman" w:eastAsia="Calibri" w:hAnsi="Times New Roman" w:cs="Times New Roman"/>
          <w:iCs/>
          <w:sz w:val="28"/>
          <w:szCs w:val="28"/>
        </w:rPr>
        <w:t>Протягом  202</w:t>
      </w:r>
      <w:r w:rsidR="00BA30D7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D7599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BA30D7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D75993">
        <w:rPr>
          <w:rFonts w:ascii="Times New Roman" w:eastAsia="Calibri" w:hAnsi="Times New Roman" w:cs="Times New Roman"/>
          <w:iCs/>
          <w:sz w:val="28"/>
          <w:szCs w:val="28"/>
        </w:rPr>
        <w:t xml:space="preserve"> навчального року психологічною службою ВПУ13 виконувалися наступні завдання: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соціально-психологічний супровід здобувачів освіти, колективу та мікрогруп, осіб, які потребують піклування, чи перебувають у складних життєвих обставинах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профілактика девіантної поведінки  дітей «групи ризику»;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психолого-педагогічна допомога молоді, яка перебуває у кризовій ситуації з метою адаптації до умов навчання і життєдіяльності;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своєчасне попередження труднощів у міжособистісних стосунках, запобігання конфліктним ситуаціям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дослідження індивідуальних особливостей підлітків, міжособистісних стосунків у колективі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7324" w:rsidRPr="00D75993" w:rsidRDefault="00E57324" w:rsidP="00403FB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консультативна робота з учнями, педагогічним колективом, батьками з метою розв'язання кризових ситуацій внутрішніх та міжособистісних конфліктів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7324" w:rsidRPr="00D75993" w:rsidRDefault="00E57324" w:rsidP="00403FBB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lastRenderedPageBreak/>
        <w:t>профілактикою шкідливих звичок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7324" w:rsidRPr="00D75993" w:rsidRDefault="00E57324" w:rsidP="00403FBB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роботою з дітьми учасників АТО; переселенцями із тимчасово    окупованих територій;</w:t>
      </w:r>
    </w:p>
    <w:p w:rsidR="00E57324" w:rsidRPr="00D75993" w:rsidRDefault="00E57324" w:rsidP="00403FBB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попередженням та запобіганням насильства серед учнів;</w:t>
      </w:r>
    </w:p>
    <w:p w:rsidR="00E57324" w:rsidRPr="00D75993" w:rsidRDefault="00E57324" w:rsidP="00403FBB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D75993">
        <w:rPr>
          <w:rFonts w:ascii="Times New Roman" w:eastAsia="Calibri" w:hAnsi="Times New Roman" w:cs="Times New Roman"/>
          <w:sz w:val="28"/>
          <w:szCs w:val="28"/>
        </w:rPr>
        <w:t>ндивідуальна і групова консультаційна та превентивна робота з учнями ПТНЗ, які проживають у гуртожитку.</w:t>
      </w:r>
    </w:p>
    <w:p w:rsidR="00E57324" w:rsidRPr="00D75993" w:rsidRDefault="00E57324" w:rsidP="00E5732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>Психологічна служба  співпрацює із Службою у справах дітей, Ювенальною превенцією та поліцією, Міським центром соціальних служб для сім'ї, дітей та молоді, Центром планування сім'ї.</w:t>
      </w:r>
    </w:p>
    <w:p w:rsidR="00E57324" w:rsidRPr="00D75993" w:rsidRDefault="00E57324" w:rsidP="00E57324">
      <w:pPr>
        <w:spacing w:line="276" w:lineRule="auto"/>
        <w:ind w:firstLine="43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5993">
        <w:rPr>
          <w:rFonts w:ascii="Times New Roman" w:eastAsia="Calibri" w:hAnsi="Times New Roman" w:cs="Times New Roman"/>
          <w:b/>
          <w:i/>
          <w:sz w:val="28"/>
          <w:szCs w:val="28"/>
        </w:rPr>
        <w:t>За даними соціального паспорту на 202</w:t>
      </w:r>
      <w:r w:rsidR="00BA30D7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D75993">
        <w:rPr>
          <w:rFonts w:ascii="Times New Roman" w:eastAsia="Calibri" w:hAnsi="Times New Roman" w:cs="Times New Roman"/>
          <w:b/>
          <w:i/>
          <w:sz w:val="28"/>
          <w:szCs w:val="28"/>
        </w:rPr>
        <w:t>-202</w:t>
      </w:r>
      <w:r w:rsidR="00BA30D7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D759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навчальний  рік </w:t>
      </w:r>
    </w:p>
    <w:p w:rsidR="00E57324" w:rsidRPr="00D75993" w:rsidRDefault="00E57324" w:rsidP="00E57324">
      <w:pPr>
        <w:spacing w:line="276" w:lineRule="auto"/>
        <w:ind w:firstLine="43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59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 ВПУ 13  навчаються</w:t>
      </w:r>
      <w:r w:rsidRPr="00D75993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E57324" w:rsidRDefault="00E57324" w:rsidP="00E5732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діти - сироти та діти, які позбавлені батьківського піклування – </w:t>
      </w:r>
      <w:r w:rsidR="00BA30D7">
        <w:rPr>
          <w:rFonts w:ascii="Times New Roman" w:eastAsia="Calibri" w:hAnsi="Times New Roman" w:cs="Times New Roman"/>
          <w:sz w:val="28"/>
          <w:szCs w:val="28"/>
        </w:rPr>
        <w:t>9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>.; напівсироти – 2</w:t>
      </w:r>
      <w:r w:rsidR="00BA30D7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.; діти – з вродженими вадами – </w:t>
      </w:r>
      <w:r w:rsidR="00BA30D7">
        <w:rPr>
          <w:rFonts w:ascii="Times New Roman" w:eastAsia="Calibri" w:hAnsi="Times New Roman" w:cs="Times New Roman"/>
          <w:sz w:val="28"/>
          <w:szCs w:val="28"/>
        </w:rPr>
        <w:t>8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>.; діти з багатодітних сімей – 4</w:t>
      </w:r>
      <w:r w:rsidR="00BA30D7">
        <w:rPr>
          <w:rFonts w:ascii="Times New Roman" w:eastAsia="Calibri" w:hAnsi="Times New Roman" w:cs="Times New Roman"/>
          <w:sz w:val="28"/>
          <w:szCs w:val="28"/>
        </w:rPr>
        <w:t>1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>.; діти, чиї батьки є учасниками УБД– 1</w:t>
      </w:r>
      <w:r w:rsidR="00BA30D7">
        <w:rPr>
          <w:rFonts w:ascii="Times New Roman" w:eastAsia="Calibri" w:hAnsi="Times New Roman" w:cs="Times New Roman"/>
          <w:sz w:val="28"/>
          <w:szCs w:val="28"/>
        </w:rPr>
        <w:t>5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.; учні, батьки яких проходять службу в ЗСУ або приймають безпосередньо участь у бойових діях відсічі та стримуванні збройної агресії – </w:t>
      </w:r>
      <w:r w:rsidR="00BA30D7">
        <w:rPr>
          <w:rFonts w:ascii="Times New Roman" w:eastAsia="Calibri" w:hAnsi="Times New Roman" w:cs="Times New Roman"/>
          <w:sz w:val="28"/>
          <w:szCs w:val="28"/>
        </w:rPr>
        <w:t>9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; діти, з числа членів сім’ї загиблого Захисника України – 2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>.;</w:t>
      </w:r>
      <w:r w:rsidR="00BA30D7">
        <w:rPr>
          <w:rFonts w:ascii="Times New Roman" w:eastAsia="Calibri" w:hAnsi="Times New Roman" w:cs="Times New Roman"/>
          <w:sz w:val="28"/>
          <w:szCs w:val="28"/>
        </w:rPr>
        <w:t xml:space="preserve"> учасники бойових дій – 2 </w:t>
      </w:r>
      <w:proofErr w:type="spellStart"/>
      <w:r w:rsidR="00BA30D7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="00BA30D7">
        <w:rPr>
          <w:rFonts w:ascii="Times New Roman" w:eastAsia="Calibri" w:hAnsi="Times New Roman" w:cs="Times New Roman"/>
          <w:sz w:val="28"/>
          <w:szCs w:val="28"/>
        </w:rPr>
        <w:t xml:space="preserve">., учні ВПО -17 </w:t>
      </w:r>
      <w:proofErr w:type="spellStart"/>
      <w:r w:rsidR="00BA30D7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="00BA30D7">
        <w:rPr>
          <w:rFonts w:ascii="Times New Roman" w:eastAsia="Calibri" w:hAnsi="Times New Roman" w:cs="Times New Roman"/>
          <w:sz w:val="28"/>
          <w:szCs w:val="28"/>
        </w:rPr>
        <w:t>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993">
        <w:rPr>
          <w:rFonts w:ascii="Times New Roman" w:eastAsia="Calibri" w:hAnsi="Times New Roman" w:cs="Times New Roman"/>
          <w:sz w:val="28"/>
          <w:szCs w:val="28"/>
        </w:rPr>
        <w:t>учні, які проживають у гуртожитку -112</w:t>
      </w:r>
      <w:r w:rsidR="00BA30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.; учні, які перебувають на внутрішньому обліку училища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75993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D75993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D7599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7324" w:rsidRPr="003E1B9D" w:rsidRDefault="00E57324" w:rsidP="00E5732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7324" w:rsidRDefault="00E57324" w:rsidP="00E57324">
      <w:pPr>
        <w:pStyle w:val="23"/>
        <w:keepNext/>
        <w:keepLines/>
        <w:tabs>
          <w:tab w:val="left" w:pos="1086"/>
        </w:tabs>
        <w:spacing w:after="0" w:line="276" w:lineRule="auto"/>
        <w:ind w:left="300" w:firstLine="0"/>
        <w:jc w:val="center"/>
        <w:rPr>
          <w:i/>
          <w:iCs/>
        </w:rPr>
      </w:pPr>
      <w:r w:rsidRPr="0032396E">
        <w:rPr>
          <w:i/>
          <w:iCs/>
        </w:rPr>
        <w:t>8.</w:t>
      </w:r>
      <w:r w:rsidR="0042768E">
        <w:rPr>
          <w:i/>
          <w:iCs/>
        </w:rPr>
        <w:t xml:space="preserve"> </w:t>
      </w:r>
      <w:bookmarkStart w:id="10" w:name="bookmark25"/>
      <w:r w:rsidRPr="0032396E">
        <w:rPr>
          <w:i/>
          <w:iCs/>
        </w:rPr>
        <w:t>Наявність колективного договору та додержання його умов.</w:t>
      </w:r>
      <w:bookmarkEnd w:id="10"/>
    </w:p>
    <w:p w:rsidR="00E57324" w:rsidRPr="0032396E" w:rsidRDefault="00E57324" w:rsidP="00E57324">
      <w:pPr>
        <w:pStyle w:val="23"/>
        <w:keepNext/>
        <w:keepLines/>
        <w:tabs>
          <w:tab w:val="left" w:pos="1086"/>
        </w:tabs>
        <w:spacing w:after="0" w:line="276" w:lineRule="auto"/>
        <w:ind w:left="300" w:firstLine="0"/>
        <w:jc w:val="center"/>
        <w:rPr>
          <w:i/>
          <w:iCs/>
        </w:rPr>
      </w:pPr>
    </w:p>
    <w:p w:rsidR="00E57324" w:rsidRDefault="00E57324" w:rsidP="00E57324">
      <w:pPr>
        <w:pStyle w:val="11"/>
        <w:spacing w:line="276" w:lineRule="auto"/>
        <w:ind w:firstLine="851"/>
        <w:jc w:val="both"/>
      </w:pPr>
      <w:r w:rsidRPr="006F28CF">
        <w:rPr>
          <w:color w:val="000000"/>
        </w:rPr>
        <w:t>Колективний договір (</w:t>
      </w:r>
      <w:r>
        <w:rPr>
          <w:color w:val="000000"/>
        </w:rPr>
        <w:t xml:space="preserve">дата набрання чинності </w:t>
      </w:r>
      <w:r w:rsidRPr="006F28CF">
        <w:rPr>
          <w:color w:val="000000"/>
        </w:rPr>
        <w:t>10.12.2020 року</w:t>
      </w:r>
      <w:r>
        <w:t>) укладено між адміністрацією і профспілковим  комітетом Вищого професійного училища №13 на 2021-2025 роки. Колективний договір має 10 розділів: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Загальні положення і терміни.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Виробничі та трудові відносини.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Зайнятість працівників.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Робочий час та нормування праці.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Час відпочинку.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Оплата праці.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0"/>
          <w:tab w:val="left" w:pos="982"/>
        </w:tabs>
        <w:spacing w:line="276" w:lineRule="auto"/>
        <w:jc w:val="both"/>
      </w:pPr>
      <w:r>
        <w:t>Соціально-побутові гарантії, пільги, компенсації.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3"/>
          <w:tab w:val="left" w:pos="982"/>
        </w:tabs>
        <w:spacing w:line="276" w:lineRule="auto"/>
        <w:jc w:val="both"/>
      </w:pPr>
      <w:r>
        <w:t>Умови і охорона праці.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3"/>
        </w:tabs>
        <w:spacing w:line="276" w:lineRule="auto"/>
        <w:jc w:val="both"/>
      </w:pPr>
      <w:r>
        <w:t>Зобов’язання і гарантії діяльності профспілкової організації.</w:t>
      </w:r>
    </w:p>
    <w:p w:rsidR="00E57324" w:rsidRDefault="00E57324" w:rsidP="00403FBB">
      <w:pPr>
        <w:pStyle w:val="11"/>
        <w:numPr>
          <w:ilvl w:val="0"/>
          <w:numId w:val="4"/>
        </w:numPr>
        <w:tabs>
          <w:tab w:val="left" w:pos="963"/>
          <w:tab w:val="left" w:pos="982"/>
        </w:tabs>
        <w:spacing w:line="276" w:lineRule="auto"/>
        <w:jc w:val="both"/>
      </w:pPr>
      <w:r>
        <w:t>Контроль за виконанням колективного договору.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t>Колективний договір підписаний у двосторонньому порядку - від адміністрації директором ВПУ №13 Данилюком М.П., від профспілкової організації головою профкому Крушельницькою Г.Б., створена комісія з контролю.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t xml:space="preserve">До складу колективного договору увійшли документи: «Порядок розподілу педагогічного навантаження на новий навчальний рік, тарифікації </w:t>
      </w:r>
      <w:r>
        <w:lastRenderedPageBreak/>
        <w:t>вчителів (викладачів), вихователів, керівників гуртків»; «Перелік посад працівників з ненормованим робочим днем», «Положення про преміювання працівників ВПУ №13», «Комплексні заходи щодо встановлення нормативів безпеки, гігієни та навчально-виробничого середовища, підвищення існуючого рівня охорони праці, запобігання випадкам виробничого травматизму, професійних захворювань, аварій та пожеж», «Перелік професій і посад працівників, які мають право на доплату до тарифної ставки (окладу) за шкідливі умови праці», «Норми видачі спецодягу, спецвзуття та інших засобів індивідуального захисту», «Перелік професій і посад працівників, робота яких пов’язана із забрудненням і яким безоплатно видається мило», «Перелік професій і посад працівників, робота яких дає право на отримання додаткової відпустки», «Перелік професій і посад працівників, які мають право на доплату до тарифної ставки (окладу) за шкідливі умови праці»,  «Правила внутрішнього розпорядку працівників Івано-Франківського Вищого професійного училища  №13».</w:t>
      </w:r>
    </w:p>
    <w:p w:rsidR="00E57324" w:rsidRDefault="00E57324" w:rsidP="00E57324">
      <w:pPr>
        <w:pStyle w:val="11"/>
        <w:spacing w:after="240" w:line="276" w:lineRule="auto"/>
        <w:ind w:firstLine="851"/>
        <w:jc w:val="both"/>
      </w:pPr>
      <w:r>
        <w:t>Колективний договір Вищого професійного училища №13 м. Івано-Франківська пронумерований, прошитий, скріплений підписом та печаткою. Зареєстрований Виконавчим комітетом Івано-Франківської міської ради за № 23/38.1-03/13 від 11.02.2021р., про що зроблений запис, про реєстрацію колективного договору.</w:t>
      </w:r>
    </w:p>
    <w:p w:rsidR="00E57324" w:rsidRDefault="00E57324" w:rsidP="00D018A9">
      <w:pPr>
        <w:pStyle w:val="11"/>
        <w:tabs>
          <w:tab w:val="left" w:pos="672"/>
        </w:tabs>
        <w:spacing w:after="240" w:line="276" w:lineRule="auto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>9.</w:t>
      </w:r>
      <w:r w:rsidRPr="0074290A">
        <w:rPr>
          <w:b/>
          <w:bCs/>
          <w:i/>
          <w:iCs/>
          <w:color w:val="000000"/>
        </w:rPr>
        <w:t xml:space="preserve">Якісний склад педагогічних </w:t>
      </w:r>
      <w:r>
        <w:rPr>
          <w:b/>
          <w:bCs/>
          <w:i/>
          <w:iCs/>
        </w:rPr>
        <w:t>працівників</w:t>
      </w:r>
    </w:p>
    <w:p w:rsidR="00E57324" w:rsidRDefault="00E57324" w:rsidP="00E57324">
      <w:pPr>
        <w:pStyle w:val="11"/>
        <w:spacing w:line="276" w:lineRule="auto"/>
        <w:jc w:val="both"/>
      </w:pPr>
      <w:r>
        <w:t xml:space="preserve">За штатним розписом в училищі працює </w:t>
      </w:r>
      <w:r w:rsidR="001D2FF8" w:rsidRPr="001D2FF8">
        <w:rPr>
          <w:b/>
          <w:bCs/>
        </w:rPr>
        <w:t>89</w:t>
      </w:r>
      <w:r>
        <w:rPr>
          <w:b/>
          <w:bCs/>
        </w:rPr>
        <w:t xml:space="preserve"> працівника.</w:t>
      </w:r>
    </w:p>
    <w:p w:rsidR="00E57324" w:rsidRDefault="00E57324" w:rsidP="00E57324">
      <w:pPr>
        <w:pStyle w:val="11"/>
        <w:spacing w:line="276" w:lineRule="auto"/>
        <w:ind w:left="1020" w:firstLine="0"/>
        <w:jc w:val="both"/>
      </w:pPr>
      <w:r>
        <w:t>Із них:</w:t>
      </w:r>
    </w:p>
    <w:p w:rsidR="00E57324" w:rsidRDefault="00E57324" w:rsidP="00403FBB">
      <w:pPr>
        <w:pStyle w:val="11"/>
        <w:numPr>
          <w:ilvl w:val="0"/>
          <w:numId w:val="5"/>
        </w:numPr>
        <w:tabs>
          <w:tab w:val="left" w:pos="1992"/>
        </w:tabs>
        <w:spacing w:line="276" w:lineRule="auto"/>
        <w:ind w:left="1720" w:firstLine="0"/>
        <w:jc w:val="both"/>
      </w:pPr>
      <w:r>
        <w:t>викладачі - 2</w:t>
      </w:r>
      <w:r w:rsidR="001D2FF8">
        <w:t>2</w:t>
      </w:r>
    </w:p>
    <w:p w:rsidR="00E57324" w:rsidRDefault="00E57324" w:rsidP="00403FBB">
      <w:pPr>
        <w:pStyle w:val="11"/>
        <w:numPr>
          <w:ilvl w:val="0"/>
          <w:numId w:val="5"/>
        </w:numPr>
        <w:tabs>
          <w:tab w:val="left" w:pos="1992"/>
        </w:tabs>
        <w:spacing w:line="276" w:lineRule="auto"/>
        <w:ind w:left="1720" w:firstLine="0"/>
        <w:jc w:val="both"/>
      </w:pPr>
      <w:r>
        <w:t>майстри - 1</w:t>
      </w:r>
      <w:r w:rsidR="001D2FF8">
        <w:t>5</w:t>
      </w:r>
    </w:p>
    <w:p w:rsidR="00E57324" w:rsidRDefault="00E57324" w:rsidP="00403FBB">
      <w:pPr>
        <w:pStyle w:val="11"/>
        <w:numPr>
          <w:ilvl w:val="0"/>
          <w:numId w:val="5"/>
        </w:numPr>
        <w:tabs>
          <w:tab w:val="left" w:pos="1992"/>
        </w:tabs>
        <w:spacing w:line="276" w:lineRule="auto"/>
        <w:ind w:left="1720" w:firstLine="0"/>
        <w:jc w:val="both"/>
      </w:pPr>
      <w:r>
        <w:t>інші педпрацівники - 1</w:t>
      </w:r>
      <w:r w:rsidR="00802199">
        <w:t>4</w:t>
      </w:r>
    </w:p>
    <w:p w:rsidR="00E57324" w:rsidRDefault="00E57324" w:rsidP="00403FBB">
      <w:pPr>
        <w:pStyle w:val="11"/>
        <w:numPr>
          <w:ilvl w:val="0"/>
          <w:numId w:val="5"/>
        </w:numPr>
        <w:tabs>
          <w:tab w:val="left" w:pos="1992"/>
        </w:tabs>
        <w:spacing w:line="276" w:lineRule="auto"/>
        <w:ind w:left="1720" w:firstLine="0"/>
        <w:jc w:val="both"/>
      </w:pPr>
      <w:r>
        <w:t>фахівці, службовці - 1</w:t>
      </w:r>
      <w:r w:rsidR="001D2FF8">
        <w:t>2</w:t>
      </w:r>
    </w:p>
    <w:p w:rsidR="00E57324" w:rsidRDefault="00E57324" w:rsidP="00403FBB">
      <w:pPr>
        <w:pStyle w:val="11"/>
        <w:numPr>
          <w:ilvl w:val="0"/>
          <w:numId w:val="5"/>
        </w:numPr>
        <w:tabs>
          <w:tab w:val="left" w:pos="1992"/>
        </w:tabs>
        <w:spacing w:line="276" w:lineRule="auto"/>
        <w:ind w:left="1720" w:firstLine="0"/>
        <w:jc w:val="both"/>
      </w:pPr>
      <w:r>
        <w:t xml:space="preserve">робітники - </w:t>
      </w:r>
      <w:r w:rsidR="001D2FF8">
        <w:t>26</w:t>
      </w:r>
    </w:p>
    <w:p w:rsidR="00817FBC" w:rsidRPr="00817FBC" w:rsidRDefault="00817FBC" w:rsidP="00817FBC">
      <w:pPr>
        <w:spacing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Мають педагогічні звання: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line="276" w:lineRule="auto"/>
        <w:ind w:left="1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викладач-методист - 2;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line="276" w:lineRule="auto"/>
        <w:ind w:left="1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викладач - 13;</w:t>
      </w:r>
    </w:p>
    <w:p w:rsidR="00817FBC" w:rsidRPr="00817FBC" w:rsidRDefault="00817FBC" w:rsidP="00817FBC">
      <w:pPr>
        <w:spacing w:after="16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Кваліфікаційну категорію: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 вищої категорії - 21;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спеціаліст першої категорії - </w:t>
      </w:r>
      <w:r w:rsidR="001D2FF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спеціаліст другої категорії - </w:t>
      </w:r>
      <w:r w:rsidR="001D2FF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7FBC" w:rsidRPr="00817FBC" w:rsidRDefault="00817FBC" w:rsidP="00403FBB">
      <w:pPr>
        <w:numPr>
          <w:ilvl w:val="0"/>
          <w:numId w:val="5"/>
        </w:numPr>
        <w:tabs>
          <w:tab w:val="left" w:pos="1992"/>
        </w:tabs>
        <w:spacing w:after="240" w:line="276" w:lineRule="auto"/>
        <w:ind w:left="1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спеціаліст (педагогічні працівники) - </w:t>
      </w:r>
      <w:r w:rsidR="001D2FF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17F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FBC" w:rsidRPr="00817FBC" w:rsidRDefault="00817FBC" w:rsidP="00817FBC">
      <w:pPr>
        <w:tabs>
          <w:tab w:val="left" w:pos="1992"/>
        </w:tabs>
        <w:spacing w:line="276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Майстри виробничого навчання, які мають тарифікаційні розряди:</w:t>
      </w:r>
    </w:p>
    <w:p w:rsidR="00817FBC" w:rsidRPr="00817FBC" w:rsidRDefault="00817FBC" w:rsidP="00403FBB">
      <w:pPr>
        <w:numPr>
          <w:ilvl w:val="0"/>
          <w:numId w:val="6"/>
        </w:numPr>
        <w:tabs>
          <w:tab w:val="left" w:pos="2203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тарифний розряд - </w:t>
      </w:r>
      <w:r w:rsidR="001D2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17FBC" w:rsidRPr="00817FBC" w:rsidRDefault="00817FBC" w:rsidP="00403FBB">
      <w:pPr>
        <w:numPr>
          <w:ilvl w:val="0"/>
          <w:numId w:val="6"/>
        </w:numPr>
        <w:tabs>
          <w:tab w:val="left" w:pos="2299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тарифний розряд - </w:t>
      </w:r>
      <w:r w:rsidR="001D2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17FBC" w:rsidRPr="00817FBC" w:rsidRDefault="00817FBC" w:rsidP="00403FBB">
      <w:pPr>
        <w:numPr>
          <w:ilvl w:val="0"/>
          <w:numId w:val="6"/>
        </w:numPr>
        <w:tabs>
          <w:tab w:val="left" w:pos="2390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тарифний розряд -</w:t>
      </w:r>
      <w:r w:rsidR="001D2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17FBC" w:rsidRPr="00817FBC" w:rsidRDefault="00817FBC" w:rsidP="00403FBB">
      <w:pPr>
        <w:numPr>
          <w:ilvl w:val="0"/>
          <w:numId w:val="6"/>
        </w:numPr>
        <w:tabs>
          <w:tab w:val="left" w:pos="2419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тарифний розряд -</w:t>
      </w:r>
      <w:r w:rsidR="001D2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17FBC" w:rsidRPr="00817FBC" w:rsidRDefault="00817FBC" w:rsidP="00817FBC">
      <w:pPr>
        <w:tabs>
          <w:tab w:val="left" w:pos="2419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Майстер в/н другої категорії – 6.</w:t>
      </w:r>
    </w:p>
    <w:p w:rsidR="00817FBC" w:rsidRPr="00817FBC" w:rsidRDefault="00817FBC" w:rsidP="00817FBC">
      <w:pPr>
        <w:tabs>
          <w:tab w:val="left" w:pos="2419"/>
        </w:tabs>
        <w:spacing w:line="276" w:lineRule="auto"/>
        <w:ind w:left="1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7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Майстер в/н першої категорії- 2.</w:t>
      </w:r>
    </w:p>
    <w:p w:rsidR="00817FBC" w:rsidRDefault="00817FBC" w:rsidP="00E57324">
      <w:pPr>
        <w:pStyle w:val="11"/>
        <w:spacing w:line="276" w:lineRule="auto"/>
        <w:jc w:val="both"/>
      </w:pPr>
    </w:p>
    <w:p w:rsidR="00E57324" w:rsidRDefault="00E57324" w:rsidP="00E57324">
      <w:pPr>
        <w:pStyle w:val="11"/>
        <w:spacing w:line="276" w:lineRule="auto"/>
      </w:pPr>
      <w:r>
        <w:rPr>
          <w:b/>
          <w:bCs/>
          <w:i/>
          <w:iCs/>
        </w:rPr>
        <w:t>Відомчі нагороди:</w:t>
      </w:r>
    </w:p>
    <w:p w:rsidR="00E57324" w:rsidRDefault="00E57324" w:rsidP="00403FBB">
      <w:pPr>
        <w:pStyle w:val="11"/>
        <w:numPr>
          <w:ilvl w:val="0"/>
          <w:numId w:val="7"/>
        </w:numPr>
        <w:tabs>
          <w:tab w:val="left" w:pos="981"/>
        </w:tabs>
        <w:spacing w:line="276" w:lineRule="auto"/>
      </w:pPr>
      <w:r>
        <w:t>Почесна грамота МОН України – 4 (</w:t>
      </w:r>
      <w:bookmarkStart w:id="11" w:name="_Hlk121819998"/>
      <w:r>
        <w:t xml:space="preserve">Данилюк М.П., </w:t>
      </w:r>
      <w:proofErr w:type="spellStart"/>
      <w:r>
        <w:t>Гінзилевич</w:t>
      </w:r>
      <w:proofErr w:type="spellEnd"/>
      <w:r>
        <w:t xml:space="preserve"> М.В. </w:t>
      </w:r>
    </w:p>
    <w:p w:rsidR="00E57324" w:rsidRDefault="00E57324" w:rsidP="00E57324">
      <w:pPr>
        <w:pStyle w:val="11"/>
        <w:tabs>
          <w:tab w:val="left" w:pos="981"/>
        </w:tabs>
        <w:spacing w:line="276" w:lineRule="auto"/>
        <w:ind w:left="300" w:firstLine="693"/>
      </w:pPr>
      <w:proofErr w:type="spellStart"/>
      <w:r>
        <w:t>Крушельницький</w:t>
      </w:r>
      <w:proofErr w:type="spellEnd"/>
      <w:r>
        <w:t xml:space="preserve"> М.П., </w:t>
      </w:r>
      <w:bookmarkEnd w:id="11"/>
      <w:r>
        <w:t>Полячок Т.В.);</w:t>
      </w:r>
    </w:p>
    <w:p w:rsidR="00E57324" w:rsidRDefault="00E57324" w:rsidP="00403FBB">
      <w:pPr>
        <w:pStyle w:val="11"/>
        <w:numPr>
          <w:ilvl w:val="0"/>
          <w:numId w:val="7"/>
        </w:numPr>
        <w:tabs>
          <w:tab w:val="left" w:pos="981"/>
        </w:tabs>
        <w:spacing w:line="276" w:lineRule="auto"/>
      </w:pPr>
      <w:r>
        <w:t>Нагрудний знак «Відмінник освіти України» - 2</w:t>
      </w:r>
      <w:r w:rsidRPr="00AF681A">
        <w:t xml:space="preserve"> </w:t>
      </w:r>
      <w:r>
        <w:t xml:space="preserve">( </w:t>
      </w:r>
      <w:proofErr w:type="spellStart"/>
      <w:r>
        <w:t>Гінзилевич</w:t>
      </w:r>
      <w:proofErr w:type="spellEnd"/>
      <w:r>
        <w:t xml:space="preserve"> М.В., </w:t>
      </w:r>
    </w:p>
    <w:p w:rsidR="00E57324" w:rsidRDefault="00E57324" w:rsidP="00E57324">
      <w:pPr>
        <w:pStyle w:val="11"/>
        <w:tabs>
          <w:tab w:val="left" w:pos="981"/>
        </w:tabs>
        <w:spacing w:line="276" w:lineRule="auto"/>
        <w:ind w:firstLine="993"/>
      </w:pPr>
      <w:proofErr w:type="spellStart"/>
      <w:r>
        <w:t>Крушельницький</w:t>
      </w:r>
      <w:proofErr w:type="spellEnd"/>
      <w:r>
        <w:t xml:space="preserve"> М.П.).</w:t>
      </w:r>
    </w:p>
    <w:p w:rsidR="00E57324" w:rsidRDefault="00E57324" w:rsidP="00E57324">
      <w:pPr>
        <w:pStyle w:val="11"/>
        <w:spacing w:line="276" w:lineRule="auto"/>
      </w:pPr>
      <w:r>
        <w:t xml:space="preserve">Із </w:t>
      </w:r>
      <w:r w:rsidR="0064764D">
        <w:t>5</w:t>
      </w:r>
      <w:r w:rsidR="001D2FF8">
        <w:t>2</w:t>
      </w:r>
      <w:r>
        <w:t xml:space="preserve"> педагогічних працівників пенсійного віку – </w:t>
      </w:r>
      <w:r w:rsidR="0064764D">
        <w:t>9</w:t>
      </w:r>
      <w:r>
        <w:t>, передпенсійного -</w:t>
      </w:r>
      <w:r w:rsidR="0064764D">
        <w:t>5</w:t>
      </w:r>
      <w:r>
        <w:t>.</w:t>
      </w:r>
    </w:p>
    <w:p w:rsidR="00E57324" w:rsidRPr="00AF681A" w:rsidRDefault="00E57324" w:rsidP="00E57324">
      <w:pPr>
        <w:pStyle w:val="11"/>
        <w:spacing w:line="276" w:lineRule="auto"/>
      </w:pPr>
      <w:r w:rsidRPr="00AF681A">
        <w:t>За 202</w:t>
      </w:r>
      <w:r w:rsidR="001D2FF8">
        <w:t>4</w:t>
      </w:r>
      <w:r w:rsidRPr="00AF681A">
        <w:t>-202</w:t>
      </w:r>
      <w:r w:rsidR="001D2FF8">
        <w:t>5</w:t>
      </w:r>
      <w:r>
        <w:t xml:space="preserve"> навчальний</w:t>
      </w:r>
      <w:r w:rsidRPr="00AF681A">
        <w:t xml:space="preserve"> р</w:t>
      </w:r>
      <w:r>
        <w:t>ік</w:t>
      </w:r>
      <w:r w:rsidRPr="00AF681A">
        <w:t xml:space="preserve">  було прийнято </w:t>
      </w:r>
      <w:r w:rsidR="001D2FF8">
        <w:t>1</w:t>
      </w:r>
      <w:r w:rsidRPr="00AF681A">
        <w:t xml:space="preserve"> працівників, звільнено - </w:t>
      </w:r>
      <w:r w:rsidR="001D2FF8">
        <w:t>5</w:t>
      </w:r>
      <w:r w:rsidRPr="00AF681A">
        <w:t>.</w:t>
      </w:r>
    </w:p>
    <w:p w:rsidR="00E57324" w:rsidRPr="0032396E" w:rsidRDefault="00E57324" w:rsidP="00E57324">
      <w:pPr>
        <w:pStyle w:val="11"/>
        <w:spacing w:line="276" w:lineRule="auto"/>
        <w:rPr>
          <w:i/>
          <w:iCs/>
        </w:rPr>
      </w:pPr>
      <w:r w:rsidRPr="0032396E">
        <w:rPr>
          <w:b/>
          <w:bCs/>
          <w:i/>
          <w:iCs/>
        </w:rPr>
        <w:t>Педагогічний стаж роботи:</w:t>
      </w:r>
    </w:p>
    <w:p w:rsidR="00E57324" w:rsidRPr="00AF681A" w:rsidRDefault="00E57324" w:rsidP="00403FBB">
      <w:pPr>
        <w:pStyle w:val="11"/>
        <w:numPr>
          <w:ilvl w:val="0"/>
          <w:numId w:val="7"/>
        </w:numPr>
        <w:tabs>
          <w:tab w:val="left" w:pos="981"/>
          <w:tab w:val="left" w:pos="986"/>
        </w:tabs>
        <w:spacing w:line="276" w:lineRule="auto"/>
      </w:pPr>
      <w:r w:rsidRPr="00AF681A">
        <w:t xml:space="preserve">1-5 років - </w:t>
      </w:r>
      <w:r w:rsidR="00802199">
        <w:t>10</w:t>
      </w:r>
      <w:r w:rsidRPr="00AF681A">
        <w:t>;</w:t>
      </w:r>
    </w:p>
    <w:p w:rsidR="00E57324" w:rsidRPr="00AF681A" w:rsidRDefault="00E57324" w:rsidP="00403FBB">
      <w:pPr>
        <w:pStyle w:val="11"/>
        <w:numPr>
          <w:ilvl w:val="0"/>
          <w:numId w:val="7"/>
        </w:numPr>
        <w:tabs>
          <w:tab w:val="left" w:pos="981"/>
          <w:tab w:val="left" w:pos="986"/>
        </w:tabs>
        <w:spacing w:line="276" w:lineRule="auto"/>
      </w:pPr>
      <w:r w:rsidRPr="00AF681A">
        <w:t xml:space="preserve">6-10 років - </w:t>
      </w:r>
      <w:r w:rsidR="00802199">
        <w:t>2</w:t>
      </w:r>
      <w:r w:rsidRPr="00AF681A">
        <w:t>;</w:t>
      </w:r>
    </w:p>
    <w:p w:rsidR="00E57324" w:rsidRPr="00AF681A" w:rsidRDefault="00E57324" w:rsidP="00403FBB">
      <w:pPr>
        <w:pStyle w:val="11"/>
        <w:numPr>
          <w:ilvl w:val="0"/>
          <w:numId w:val="7"/>
        </w:numPr>
        <w:tabs>
          <w:tab w:val="left" w:pos="981"/>
          <w:tab w:val="left" w:pos="986"/>
        </w:tabs>
        <w:spacing w:line="276" w:lineRule="auto"/>
      </w:pPr>
      <w:r w:rsidRPr="00AF681A">
        <w:t>11-20 років - 1</w:t>
      </w:r>
      <w:r w:rsidR="00802199">
        <w:t>5</w:t>
      </w:r>
      <w:r w:rsidRPr="00AF681A">
        <w:t>;</w:t>
      </w:r>
    </w:p>
    <w:p w:rsidR="00E57324" w:rsidRPr="00AF681A" w:rsidRDefault="00E57324" w:rsidP="00403FBB">
      <w:pPr>
        <w:pStyle w:val="11"/>
        <w:numPr>
          <w:ilvl w:val="0"/>
          <w:numId w:val="7"/>
        </w:numPr>
        <w:tabs>
          <w:tab w:val="left" w:pos="981"/>
          <w:tab w:val="left" w:pos="986"/>
        </w:tabs>
        <w:spacing w:line="276" w:lineRule="auto"/>
      </w:pPr>
      <w:r w:rsidRPr="00AF681A">
        <w:t xml:space="preserve">21-30 років - </w:t>
      </w:r>
      <w:r w:rsidR="00802199">
        <w:t>8</w:t>
      </w:r>
      <w:r w:rsidRPr="00AF681A">
        <w:t>;</w:t>
      </w:r>
    </w:p>
    <w:p w:rsidR="00E57324" w:rsidRPr="00AF681A" w:rsidRDefault="00E57324" w:rsidP="00403FBB">
      <w:pPr>
        <w:pStyle w:val="11"/>
        <w:numPr>
          <w:ilvl w:val="0"/>
          <w:numId w:val="7"/>
        </w:numPr>
        <w:tabs>
          <w:tab w:val="left" w:pos="981"/>
          <w:tab w:val="left" w:pos="986"/>
        </w:tabs>
        <w:spacing w:line="276" w:lineRule="auto"/>
        <w:jc w:val="both"/>
      </w:pPr>
      <w:r w:rsidRPr="00AF681A">
        <w:t>понад 30 років - 1</w:t>
      </w:r>
      <w:r w:rsidR="00802199">
        <w:t>5</w:t>
      </w:r>
      <w:r w:rsidRPr="00AF681A">
        <w:t>.</w:t>
      </w:r>
    </w:p>
    <w:p w:rsidR="00E57324" w:rsidRDefault="00E57324" w:rsidP="00E57324">
      <w:pPr>
        <w:pStyle w:val="11"/>
        <w:tabs>
          <w:tab w:val="left" w:pos="981"/>
          <w:tab w:val="left" w:pos="986"/>
        </w:tabs>
        <w:spacing w:after="160" w:line="240" w:lineRule="auto"/>
        <w:ind w:left="300" w:firstLine="0"/>
        <w:jc w:val="both"/>
      </w:pPr>
    </w:p>
    <w:p w:rsidR="00E57324" w:rsidRDefault="00E57324" w:rsidP="00E57324">
      <w:pPr>
        <w:pStyle w:val="11"/>
        <w:tabs>
          <w:tab w:val="left" w:pos="440"/>
        </w:tabs>
        <w:spacing w:after="240" w:line="276" w:lineRule="auto"/>
        <w:ind w:firstLine="0"/>
        <w:jc w:val="center"/>
      </w:pPr>
      <w:r>
        <w:rPr>
          <w:b/>
          <w:bCs/>
          <w:i/>
          <w:iCs/>
        </w:rPr>
        <w:t>10. Дотримання вимог нормативно-правових актів щодо створення та</w:t>
      </w:r>
      <w:r>
        <w:rPr>
          <w:b/>
          <w:i/>
        </w:rPr>
        <w:br/>
        <w:t>забезпечення умов праці педпрацівників</w:t>
      </w:r>
    </w:p>
    <w:p w:rsidR="00E57324" w:rsidRDefault="00E57324" w:rsidP="00E57324">
      <w:pPr>
        <w:pStyle w:val="11"/>
        <w:spacing w:line="276" w:lineRule="auto"/>
        <w:jc w:val="both"/>
      </w:pPr>
      <w:r>
        <w:t xml:space="preserve">Умови праці педпрацівників ВПУ </w:t>
      </w:r>
      <w:r w:rsidRPr="003F75B5">
        <w:rPr>
          <w:lang w:eastAsia="en-US" w:bidi="en-US"/>
        </w:rPr>
        <w:t xml:space="preserve">№13 </w:t>
      </w:r>
      <w:r>
        <w:t>організовані і функціонують у відповідності до нормативно-правових актів, якими керується в своїй роботі директор училища, це:</w:t>
      </w:r>
    </w:p>
    <w:p w:rsidR="00E57324" w:rsidRDefault="00E57324" w:rsidP="00E57324">
      <w:pPr>
        <w:pStyle w:val="11"/>
        <w:tabs>
          <w:tab w:val="left" w:pos="96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9" w:history="1">
        <w:r w:rsidRPr="003F75B5">
          <w:rPr>
            <w:b/>
            <w:bCs/>
            <w:lang w:val="ru-RU" w:eastAsia="en-US" w:bidi="en-US"/>
          </w:rPr>
          <w:tab/>
        </w:r>
        <w:r>
          <w:rPr>
            <w:b/>
            <w:bCs/>
            <w:u w:val="single"/>
          </w:rPr>
          <w:t>Закон України "Про освіту";</w:t>
        </w:r>
      </w:hyperlink>
    </w:p>
    <w:p w:rsidR="00E57324" w:rsidRDefault="00E57324" w:rsidP="00E57324">
      <w:pPr>
        <w:pStyle w:val="11"/>
        <w:tabs>
          <w:tab w:val="left" w:pos="962"/>
        </w:tabs>
        <w:spacing w:line="276" w:lineRule="auto"/>
        <w:jc w:val="both"/>
      </w:pPr>
      <w:r>
        <w:t>-</w:t>
      </w:r>
      <w:hyperlink r:id="rId10" w:history="1">
        <w:r w:rsidRPr="003F75B5">
          <w:rPr>
            <w:b/>
            <w:bCs/>
            <w:lang w:val="ru-RU" w:eastAsia="en-US" w:bidi="en-US"/>
          </w:rPr>
          <w:tab/>
        </w:r>
        <w:r>
          <w:rPr>
            <w:b/>
            <w:bCs/>
            <w:u w:val="single"/>
          </w:rPr>
          <w:t>Закон України "Про</w:t>
        </w:r>
        <w:r w:rsidR="00817FBC">
          <w:rPr>
            <w:b/>
            <w:bCs/>
            <w:u w:val="single"/>
          </w:rPr>
          <w:t xml:space="preserve"> професійну </w:t>
        </w:r>
        <w:r>
          <w:rPr>
            <w:b/>
            <w:bCs/>
            <w:u w:val="single"/>
          </w:rPr>
          <w:t xml:space="preserve"> </w:t>
        </w:r>
        <w:r w:rsidR="00817FBC">
          <w:rPr>
            <w:b/>
            <w:bCs/>
            <w:u w:val="single"/>
          </w:rPr>
          <w:t>(</w:t>
        </w:r>
        <w:r>
          <w:rPr>
            <w:b/>
            <w:bCs/>
            <w:u w:val="single"/>
          </w:rPr>
          <w:t>професійно-технічну освіту</w:t>
        </w:r>
        <w:r w:rsidR="00817FBC">
          <w:rPr>
            <w:b/>
            <w:bCs/>
            <w:u w:val="single"/>
          </w:rPr>
          <w:t>)</w:t>
        </w:r>
        <w:r>
          <w:rPr>
            <w:b/>
            <w:bCs/>
            <w:u w:val="single"/>
          </w:rPr>
          <w:t>";</w:t>
        </w:r>
      </w:hyperlink>
    </w:p>
    <w:p w:rsidR="004C452F" w:rsidRDefault="00C44556" w:rsidP="004C452F">
      <w:pPr>
        <w:pStyle w:val="11"/>
        <w:spacing w:line="276" w:lineRule="auto"/>
        <w:jc w:val="both"/>
        <w:rPr>
          <w:b/>
          <w:bCs/>
          <w:u w:val="single"/>
        </w:rPr>
      </w:pPr>
      <w:hyperlink r:id="rId11" w:history="1">
        <w:r w:rsidR="00E57324">
          <w:rPr>
            <w:i/>
            <w:iCs/>
            <w:lang w:eastAsia="en-US" w:bidi="en-US"/>
          </w:rPr>
          <w:t xml:space="preserve">- </w:t>
        </w:r>
        <w:r w:rsidR="00E57324" w:rsidRPr="003F75B5">
          <w:rPr>
            <w:b/>
            <w:bCs/>
            <w:lang w:val="ru-RU" w:eastAsia="en-US" w:bidi="en-US"/>
          </w:rPr>
          <w:t xml:space="preserve"> </w:t>
        </w:r>
        <w:r w:rsidR="00E57324">
          <w:rPr>
            <w:b/>
            <w:bCs/>
            <w:u w:val="single"/>
          </w:rPr>
          <w:t>Указ Президента "Про додаткові заходи щодо вдосконалення</w:t>
        </w:r>
      </w:hyperlink>
      <w:r w:rsidR="00E57324">
        <w:rPr>
          <w:b/>
          <w:bCs/>
          <w:u w:val="single"/>
        </w:rPr>
        <w:t xml:space="preserve"> </w:t>
      </w:r>
      <w:hyperlink r:id="rId12" w:history="1">
        <w:r w:rsidR="00E57324">
          <w:rPr>
            <w:b/>
            <w:bCs/>
            <w:u w:val="single"/>
          </w:rPr>
          <w:t>професійно-технічної освіти в Україні";</w:t>
        </w:r>
      </w:hyperlink>
    </w:p>
    <w:p w:rsidR="004C452F" w:rsidRPr="004C452F" w:rsidRDefault="004C452F" w:rsidP="00403FBB">
      <w:pPr>
        <w:pStyle w:val="11"/>
        <w:numPr>
          <w:ilvl w:val="0"/>
          <w:numId w:val="5"/>
        </w:numPr>
        <w:spacing w:line="276" w:lineRule="auto"/>
        <w:ind w:firstLine="567"/>
        <w:jc w:val="both"/>
        <w:rPr>
          <w:b/>
          <w:bCs/>
          <w:u w:val="single"/>
        </w:rPr>
      </w:pPr>
      <w:r>
        <w:rPr>
          <w:b/>
          <w:bCs/>
          <w:color w:val="000000" w:themeColor="text1"/>
          <w:u w:val="single"/>
        </w:rPr>
        <w:t xml:space="preserve"> Н</w:t>
      </w:r>
      <w:r w:rsidRPr="004C452F">
        <w:rPr>
          <w:b/>
          <w:bCs/>
          <w:color w:val="000000" w:themeColor="text1"/>
          <w:u w:val="single"/>
        </w:rPr>
        <w:t xml:space="preserve">аказ МОН від 30.05.2006р. </w:t>
      </w:r>
      <w:r w:rsidRPr="004C452F">
        <w:rPr>
          <w:b/>
          <w:bCs/>
          <w:color w:val="000000" w:themeColor="text1"/>
          <w:u w:val="single"/>
          <w:lang w:val="ru-RU" w:eastAsia="en-US" w:bidi="en-US"/>
        </w:rPr>
        <w:t xml:space="preserve">№419 </w:t>
      </w:r>
      <w:r w:rsidRPr="004C452F">
        <w:rPr>
          <w:b/>
          <w:bCs/>
          <w:color w:val="000000" w:themeColor="text1"/>
          <w:u w:val="single"/>
        </w:rPr>
        <w:t>«Про затвердження Положення, про організацію навчально-виховного процесу в професійно-технічних навчальних закладах»</w:t>
      </w:r>
      <w:r>
        <w:rPr>
          <w:b/>
          <w:bCs/>
          <w:color w:val="000000" w:themeColor="text1"/>
          <w:u w:val="single"/>
        </w:rPr>
        <w:t>;</w:t>
      </w:r>
    </w:p>
    <w:p w:rsidR="00E57324" w:rsidRDefault="00E57324" w:rsidP="00E57324">
      <w:pPr>
        <w:pStyle w:val="11"/>
        <w:tabs>
          <w:tab w:val="left" w:pos="96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13" w:history="1">
        <w:r w:rsidRPr="003F75B5">
          <w:rPr>
            <w:b/>
            <w:bCs/>
            <w:lang w:val="ru-RU" w:eastAsia="en-US" w:bidi="en-US"/>
          </w:rPr>
          <w:tab/>
        </w:r>
        <w:r>
          <w:rPr>
            <w:b/>
            <w:bCs/>
            <w:u w:val="single"/>
          </w:rPr>
          <w:t>Національна доктрина розвитку освіти</w:t>
        </w:r>
      </w:hyperlink>
      <w:r w:rsidR="003B097B">
        <w:rPr>
          <w:b/>
          <w:bCs/>
          <w:u w:val="single"/>
        </w:rPr>
        <w:t>;</w:t>
      </w:r>
    </w:p>
    <w:p w:rsidR="00E57324" w:rsidRDefault="00C44556" w:rsidP="00E57324">
      <w:pPr>
        <w:pStyle w:val="11"/>
        <w:tabs>
          <w:tab w:val="left" w:pos="962"/>
        </w:tabs>
        <w:spacing w:line="276" w:lineRule="auto"/>
        <w:jc w:val="both"/>
      </w:pPr>
      <w:hyperlink r:id="rId14" w:history="1">
        <w:r w:rsidR="00E57324">
          <w:rPr>
            <w:i/>
            <w:iCs/>
            <w:lang w:eastAsia="en-US" w:bidi="en-US"/>
          </w:rPr>
          <w:t>-</w:t>
        </w:r>
        <w:r w:rsidR="00E57324" w:rsidRPr="003F75B5">
          <w:rPr>
            <w:b/>
            <w:bCs/>
            <w:lang w:val="ru-RU" w:eastAsia="en-US" w:bidi="en-US"/>
          </w:rPr>
          <w:tab/>
        </w:r>
        <w:r w:rsidR="00E57324">
          <w:rPr>
            <w:b/>
            <w:bCs/>
            <w:u w:val="single"/>
          </w:rPr>
          <w:t>Про внесення змін до деяких законодавчих актів України (у сфері</w:t>
        </w:r>
      </w:hyperlink>
    </w:p>
    <w:p w:rsidR="00E57324" w:rsidRDefault="00C44556" w:rsidP="00E57324">
      <w:pPr>
        <w:pStyle w:val="11"/>
        <w:spacing w:line="276" w:lineRule="auto"/>
        <w:ind w:firstLine="0"/>
        <w:jc w:val="both"/>
      </w:pPr>
      <w:hyperlink r:id="rId15" w:history="1">
        <w:r w:rsidR="00E57324">
          <w:rPr>
            <w:b/>
            <w:bCs/>
            <w:u w:val="single"/>
          </w:rPr>
          <w:t>вищої освіти)</w:t>
        </w:r>
        <w:r w:rsidR="00E57324">
          <w:rPr>
            <w:b/>
            <w:bCs/>
          </w:rPr>
          <w:t>;</w:t>
        </w:r>
      </w:hyperlink>
    </w:p>
    <w:p w:rsidR="00E57324" w:rsidRDefault="00E57324" w:rsidP="00E57324">
      <w:pPr>
        <w:pStyle w:val="11"/>
        <w:tabs>
          <w:tab w:val="left" w:pos="962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16" w:history="1">
        <w:r w:rsidRPr="003F75B5">
          <w:rPr>
            <w:b/>
            <w:bCs/>
            <w:lang w:val="ru-RU" w:eastAsia="en-US" w:bidi="en-US"/>
          </w:rPr>
          <w:tab/>
        </w:r>
        <w:r>
          <w:rPr>
            <w:b/>
            <w:bCs/>
            <w:u w:val="single"/>
          </w:rPr>
          <w:t xml:space="preserve">Наказ МОН України від 12.12.2007р.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>1121</w:t>
        </w:r>
        <w:r w:rsidRPr="003F75B5">
          <w:rPr>
            <w:b/>
            <w:bCs/>
            <w:lang w:val="ru-RU" w:eastAsia="en-US" w:bidi="en-US"/>
          </w:rPr>
          <w:t xml:space="preserve"> </w:t>
        </w:r>
      </w:hyperlink>
      <w:r>
        <w:t>"Про виконання</w:t>
      </w:r>
    </w:p>
    <w:p w:rsidR="00E57324" w:rsidRDefault="00E57324" w:rsidP="00E57324">
      <w:pPr>
        <w:pStyle w:val="11"/>
        <w:spacing w:line="276" w:lineRule="auto"/>
        <w:ind w:firstLine="0"/>
        <w:jc w:val="both"/>
      </w:pPr>
      <w:r>
        <w:t xml:space="preserve">розпорядження Кабінету Міністрів України від 17.11.2007 р. </w:t>
      </w:r>
      <w:r>
        <w:rPr>
          <w:lang w:val="en-US" w:eastAsia="en-US" w:bidi="en-US"/>
        </w:rPr>
        <w:t>N</w:t>
      </w:r>
      <w:r w:rsidRPr="003F75B5">
        <w:rPr>
          <w:lang w:val="ru-RU" w:eastAsia="en-US" w:bidi="en-US"/>
        </w:rPr>
        <w:t xml:space="preserve"> </w:t>
      </w:r>
      <w:r>
        <w:t>886-р "Про схвалення плану заходів, спрямованих на задоволення потреби ринку праці у кваліфікованих робітничих кадрах";</w:t>
      </w:r>
    </w:p>
    <w:p w:rsidR="00E57324" w:rsidRDefault="00C44556" w:rsidP="00E57324">
      <w:pPr>
        <w:pStyle w:val="23"/>
        <w:keepNext/>
        <w:keepLines/>
        <w:spacing w:after="0" w:line="276" w:lineRule="auto"/>
        <w:jc w:val="both"/>
      </w:pPr>
      <w:hyperlink r:id="rId17" w:history="1">
        <w:bookmarkStart w:id="12" w:name="bookmark27"/>
        <w:r w:rsidR="00E57324">
          <w:rPr>
            <w:b w:val="0"/>
            <w:bCs w:val="0"/>
            <w:i/>
            <w:iCs/>
            <w:lang w:eastAsia="en-US" w:bidi="en-US"/>
          </w:rPr>
          <w:t>-</w:t>
        </w:r>
        <w:r w:rsidR="00E57324" w:rsidRPr="003F75B5">
          <w:rPr>
            <w:lang w:val="ru-RU" w:eastAsia="en-US" w:bidi="en-US"/>
          </w:rPr>
          <w:t xml:space="preserve"> </w:t>
        </w:r>
        <w:r w:rsidR="00E57324">
          <w:rPr>
            <w:u w:val="single"/>
          </w:rPr>
          <w:t>Шляхи залучення роботодавців до участі у навчальному процесі</w:t>
        </w:r>
      </w:hyperlink>
      <w:r w:rsidR="00E57324">
        <w:rPr>
          <w:u w:val="single"/>
        </w:rPr>
        <w:t xml:space="preserve"> </w:t>
      </w:r>
      <w:hyperlink r:id="rId18" w:history="1">
        <w:r w:rsidR="00E57324">
          <w:rPr>
            <w:u w:val="single"/>
          </w:rPr>
          <w:t>ПТНЗ</w:t>
        </w:r>
        <w:r w:rsidR="00E57324">
          <w:t>;</w:t>
        </w:r>
        <w:bookmarkEnd w:id="12"/>
      </w:hyperlink>
    </w:p>
    <w:p w:rsidR="00E57324" w:rsidRDefault="00E57324" w:rsidP="00E57324">
      <w:pPr>
        <w:pStyle w:val="11"/>
        <w:spacing w:line="276" w:lineRule="auto"/>
        <w:ind w:left="300" w:firstLine="0"/>
        <w:jc w:val="both"/>
      </w:pPr>
      <w:r>
        <w:rPr>
          <w:i/>
          <w:iCs/>
          <w:lang w:eastAsia="en-US" w:bidi="en-US"/>
        </w:rPr>
        <w:t>-</w:t>
      </w:r>
      <w:hyperlink r:id="rId19" w:history="1">
        <w:r>
          <w:rPr>
            <w:b/>
            <w:bCs/>
            <w:u w:val="single"/>
          </w:rPr>
          <w:t xml:space="preserve">Постанова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507 від 27.08.2010</w:t>
        </w:r>
      </w:hyperlink>
      <w:r>
        <w:t>"Про внесення змін до Порядку надання робочих місць для проходження учнями, слухачами професійно-технічних навчальних закладів виробничого навчання та виробничої практики"</w:t>
      </w:r>
      <w:r w:rsidR="00E57CF8">
        <w:t xml:space="preserve"> (нова редакція 03.05.2024 р.)</w:t>
      </w:r>
      <w:r>
        <w:t>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20" w:history="1">
        <w:r w:rsidRPr="003F75B5">
          <w:rPr>
            <w:b/>
            <w:bCs/>
            <w:lang w:eastAsia="en-US" w:bidi="en-US"/>
          </w:rPr>
          <w:t xml:space="preserve"> </w:t>
        </w:r>
        <w:r>
          <w:rPr>
            <w:b/>
            <w:bCs/>
            <w:u w:val="single"/>
          </w:rPr>
          <w:t xml:space="preserve">Постанова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eastAsia="en-US" w:bidi="en-US"/>
          </w:rPr>
          <w:t xml:space="preserve"> </w:t>
        </w:r>
        <w:r>
          <w:rPr>
            <w:b/>
            <w:bCs/>
            <w:u w:val="single"/>
          </w:rPr>
          <w:t>781 від 27.08.2010</w:t>
        </w:r>
      </w:hyperlink>
      <w:r>
        <w:t>"Деякі питання забезпечення підручниками та навчальними посібниками студентів вищих навчальних закладів, учнів загальноосвітніх і професійно-технічних навчальних закладів та вихованців дошкільних навчальних закладів"</w:t>
      </w:r>
      <w:r w:rsidR="00E57CF8">
        <w:t xml:space="preserve"> (нова редакція від 01.12.2023 р.)</w:t>
      </w:r>
      <w:r>
        <w:t>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21" w:history="1">
        <w:r w:rsidRPr="003F75B5">
          <w:rPr>
            <w:b/>
            <w:bCs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 xml:space="preserve">Постанова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783 від 27.08.2010</w:t>
        </w:r>
        <w:r>
          <w:rPr>
            <w:b/>
            <w:bCs/>
          </w:rPr>
          <w:t xml:space="preserve"> </w:t>
        </w:r>
      </w:hyperlink>
      <w:r>
        <w:t xml:space="preserve">"Про внесення змін до постанови Кабінету Міністрів України від 5 серпня 1998 р. </w:t>
      </w:r>
      <w:r>
        <w:rPr>
          <w:lang w:val="en-US" w:eastAsia="en-US" w:bidi="en-US"/>
        </w:rPr>
        <w:t>N</w:t>
      </w:r>
      <w:r w:rsidRPr="003F75B5">
        <w:rPr>
          <w:lang w:val="ru-RU" w:eastAsia="en-US" w:bidi="en-US"/>
        </w:rPr>
        <w:t xml:space="preserve"> </w:t>
      </w:r>
      <w:r>
        <w:t>1240"</w:t>
      </w:r>
      <w:r w:rsidR="00E57CF8">
        <w:t xml:space="preserve"> (нова редакція від 29.12.2023 р.)</w:t>
      </w:r>
      <w:r>
        <w:t>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22" w:history="1">
        <w:r w:rsidRPr="003F75B5">
          <w:rPr>
            <w:b/>
            <w:bCs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 xml:space="preserve">Постанова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784 від 27.08.2010</w:t>
        </w:r>
        <w:r>
          <w:rPr>
            <w:b/>
            <w:bCs/>
          </w:rPr>
          <w:t xml:space="preserve"> </w:t>
        </w:r>
      </w:hyperlink>
      <w:r>
        <w:t>"Про затвердження Порядку працевлаштування випускників професійно-технічних навчальних закладів, підготовка яких проводилася за державним замовленням";</w:t>
      </w:r>
    </w:p>
    <w:p w:rsidR="00E57324" w:rsidRDefault="00E57324" w:rsidP="00205441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23" w:history="1">
        <w:r w:rsidRPr="003F75B5">
          <w:rPr>
            <w:b/>
            <w:bCs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 xml:space="preserve">Розпорядження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42-</w:t>
        </w:r>
        <w:r>
          <w:rPr>
            <w:b/>
            <w:bCs/>
            <w:u w:val="single"/>
            <w:lang w:val="en-US" w:eastAsia="en-US" w:bidi="en-US"/>
          </w:rPr>
          <w:t>p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від 21.01.2009</w:t>
        </w:r>
        <w:r>
          <w:rPr>
            <w:b/>
            <w:bCs/>
          </w:rPr>
          <w:t xml:space="preserve"> </w:t>
        </w:r>
      </w:hyperlink>
      <w:r>
        <w:t>"Питання управління окремими державними професійно-технічними навчальними закладами, підпорядкованими Міністерству освіти і науки, молоді та спорту"</w:t>
      </w:r>
      <w:r w:rsidR="006E579F">
        <w:t xml:space="preserve"> (нова редакція від 17.02.2023 р.)</w:t>
      </w:r>
      <w:r>
        <w:t>;</w:t>
      </w:r>
    </w:p>
    <w:p w:rsidR="00E57324" w:rsidRDefault="00E57324" w:rsidP="00E57324">
      <w:pPr>
        <w:pStyle w:val="11"/>
        <w:tabs>
          <w:tab w:val="left" w:pos="958"/>
        </w:tabs>
        <w:spacing w:line="276" w:lineRule="auto"/>
        <w:jc w:val="both"/>
      </w:pPr>
      <w:r>
        <w:rPr>
          <w:i/>
          <w:iCs/>
          <w:lang w:eastAsia="en-US" w:bidi="en-US"/>
        </w:rPr>
        <w:t>-</w:t>
      </w:r>
      <w:hyperlink r:id="rId24" w:history="1">
        <w:r w:rsidRPr="003F75B5">
          <w:rPr>
            <w:b/>
            <w:bCs/>
            <w:lang w:val="ru-RU" w:eastAsia="en-US" w:bidi="en-US"/>
          </w:rPr>
          <w:tab/>
        </w:r>
        <w:r>
          <w:rPr>
            <w:b/>
            <w:bCs/>
            <w:u w:val="single"/>
          </w:rPr>
          <w:t xml:space="preserve">Постанова КМУ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495 від 15.04.2011</w:t>
        </w:r>
        <w:r>
          <w:rPr>
            <w:b/>
            <w:bCs/>
          </w:rPr>
          <w:t xml:space="preserve"> </w:t>
        </w:r>
      </w:hyperlink>
      <w:r>
        <w:t>"Про затвердження Державної</w:t>
      </w:r>
    </w:p>
    <w:p w:rsidR="00E57324" w:rsidRDefault="00E57324" w:rsidP="00205441">
      <w:pPr>
        <w:pStyle w:val="11"/>
        <w:spacing w:line="276" w:lineRule="auto"/>
        <w:ind w:firstLine="0"/>
        <w:jc w:val="both"/>
      </w:pPr>
      <w:r>
        <w:t>цільової програми розвитку професійно-технічної освіти на 2011-2015 роки"</w:t>
      </w:r>
      <w:r w:rsidR="00205441">
        <w:t xml:space="preserve"> (нова редакція від 03.04.2024 р.)</w:t>
      </w:r>
      <w:r>
        <w:t>;</w:t>
      </w:r>
    </w:p>
    <w:p w:rsidR="00E57324" w:rsidRDefault="00E57324" w:rsidP="00E57324">
      <w:pPr>
        <w:pStyle w:val="11"/>
        <w:spacing w:line="276" w:lineRule="auto"/>
        <w:jc w:val="both"/>
      </w:pPr>
      <w:r>
        <w:t>-</w:t>
      </w:r>
      <w:hyperlink r:id="rId25" w:history="1">
        <w:r w:rsidRPr="003F75B5">
          <w:rPr>
            <w:b/>
            <w:bCs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 xml:space="preserve">Наказ Міністерства </w:t>
        </w:r>
        <w:r>
          <w:rPr>
            <w:b/>
            <w:bCs/>
            <w:u w:val="single"/>
            <w:lang w:val="en-US" w:eastAsia="en-US" w:bidi="en-US"/>
          </w:rPr>
          <w:t>N</w:t>
        </w:r>
        <w:r w:rsidRPr="003F75B5">
          <w:rPr>
            <w:b/>
            <w:bCs/>
            <w:u w:val="single"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1563 від 29.12.2011</w:t>
        </w:r>
        <w:r>
          <w:rPr>
            <w:b/>
            <w:bCs/>
          </w:rPr>
          <w:t xml:space="preserve"> </w:t>
        </w:r>
      </w:hyperlink>
      <w:r>
        <w:t xml:space="preserve">"Про затвердження Положення про Всеукраїнську координаційно-методичну раду з питань розвитку фізичного виховання, фізкультурно-оздоровчої та спортивно-масової роботи в </w:t>
      </w:r>
      <w:proofErr w:type="spellStart"/>
      <w:r>
        <w:t>професійно</w:t>
      </w:r>
      <w:proofErr w:type="spellEnd"/>
      <w:r>
        <w:t>- технічних навчальних закладах";</w:t>
      </w:r>
    </w:p>
    <w:p w:rsidR="00E57324" w:rsidRDefault="00E57324" w:rsidP="00E57324">
      <w:pPr>
        <w:pStyle w:val="11"/>
        <w:spacing w:line="276" w:lineRule="auto"/>
        <w:jc w:val="both"/>
      </w:pPr>
      <w:r>
        <w:t>-</w:t>
      </w:r>
      <w:hyperlink r:id="rId26" w:history="1">
        <w:r w:rsidRPr="003F75B5">
          <w:rPr>
            <w:b/>
            <w:bCs/>
            <w:lang w:val="ru-RU" w:eastAsia="en-US" w:bidi="en-US"/>
          </w:rPr>
          <w:t xml:space="preserve"> </w:t>
        </w:r>
        <w:r>
          <w:rPr>
            <w:b/>
            <w:bCs/>
            <w:u w:val="single"/>
          </w:rPr>
          <w:t>Наказ Міністерства № 331 від 22.03.2012</w:t>
        </w:r>
        <w:r>
          <w:rPr>
            <w:b/>
            <w:bCs/>
          </w:rPr>
          <w:t xml:space="preserve"> </w:t>
        </w:r>
      </w:hyperlink>
      <w:r>
        <w:t>"Про затвердження Положення про Всеукраїнський конкурс веб-сайтів професійно-технічних навчальних закладів";</w:t>
      </w:r>
    </w:p>
    <w:p w:rsidR="00E57324" w:rsidRDefault="00E57324" w:rsidP="00E57324">
      <w:pPr>
        <w:pStyle w:val="11"/>
        <w:spacing w:line="276" w:lineRule="auto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eastAsia="en-US" w:bidi="en-US"/>
        </w:rPr>
        <w:t xml:space="preserve"> </w:t>
      </w:r>
      <w:r>
        <w:t>Закон України «Про запобігання корупції» (в училищі розроблено «Пам’ятку-посібник з питань забезпечення доброчесності та протидії (запобігання) корупційної діяльності професійно-технічних навчальних закладів»).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  <w:r>
        <w:rPr>
          <w:i/>
          <w:iCs/>
          <w:lang w:eastAsia="en-US" w:bidi="en-US"/>
        </w:rPr>
        <w:t>-</w:t>
      </w:r>
      <w:r w:rsidRPr="003F75B5">
        <w:rPr>
          <w:lang w:eastAsia="en-US" w:bidi="en-US"/>
        </w:rPr>
        <w:t xml:space="preserve"> </w:t>
      </w:r>
      <w:r>
        <w:t xml:space="preserve">Закон України «Про публічні закупівлі» від 25.12.2015 р. № 922 щодо виконання вимог законодавства з питань забезпечення прозорості та інформаційної відкритості. Варто зазначити, що дане питання розглядалося на останній колегії Департаменту освіти, науки та молодіжної політики Івано-Франківської ОДА, яка відбулася </w:t>
      </w:r>
      <w:r w:rsidRPr="003F75B5">
        <w:rPr>
          <w:lang w:val="ru-RU" w:eastAsia="en-US" w:bidi="en-US"/>
        </w:rPr>
        <w:t xml:space="preserve">07.06.2018 </w:t>
      </w:r>
      <w:r>
        <w:t xml:space="preserve">р. Вся робота по виконанні закону була покладена на  Мороз У.Б та старшого майстра </w:t>
      </w:r>
      <w:proofErr w:type="spellStart"/>
      <w:r>
        <w:t>Крушельницького</w:t>
      </w:r>
      <w:proofErr w:type="spellEnd"/>
      <w:r>
        <w:t xml:space="preserve"> М.П. Уляна Богданівна займається забезпеченням ефективного прозорого здійснення держаних </w:t>
      </w:r>
      <w:proofErr w:type="spellStart"/>
      <w:r>
        <w:t>закупівель</w:t>
      </w:r>
      <w:proofErr w:type="spellEnd"/>
      <w:r>
        <w:t xml:space="preserve">. Інформація оприлюднюється на веб-порталі </w:t>
      </w:r>
      <w:r>
        <w:lastRenderedPageBreak/>
        <w:t xml:space="preserve">Уповноваженого органу </w:t>
      </w:r>
      <w:r w:rsidRPr="003F75B5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Prozorro</w:t>
      </w:r>
      <w:proofErr w:type="spellEnd"/>
      <w:r w:rsidRPr="003F75B5">
        <w:rPr>
          <w:lang w:val="ru-RU" w:eastAsia="en-US" w:bidi="en-US"/>
        </w:rPr>
        <w:t xml:space="preserve"> </w:t>
      </w:r>
      <w:r>
        <w:t>Публічні закупівлі).</w:t>
      </w:r>
    </w:p>
    <w:p w:rsidR="00E57324" w:rsidRDefault="00E57324" w:rsidP="00E57324">
      <w:pPr>
        <w:pStyle w:val="11"/>
        <w:spacing w:line="276" w:lineRule="auto"/>
        <w:ind w:firstLine="851"/>
        <w:jc w:val="both"/>
      </w:pPr>
    </w:p>
    <w:p w:rsidR="00E57324" w:rsidRDefault="00E57324" w:rsidP="00E57324">
      <w:pPr>
        <w:pStyle w:val="11"/>
        <w:tabs>
          <w:tab w:val="left" w:pos="492"/>
        </w:tabs>
        <w:spacing w:after="200" w:line="276" w:lineRule="auto"/>
        <w:ind w:firstLine="0"/>
        <w:jc w:val="center"/>
      </w:pPr>
      <w:r>
        <w:rPr>
          <w:b/>
          <w:bCs/>
          <w:i/>
          <w:iCs/>
        </w:rPr>
        <w:t>11.Ефективне використання та збереження державного майна</w:t>
      </w:r>
    </w:p>
    <w:p w:rsidR="007A1318" w:rsidRDefault="00E57324" w:rsidP="005B1888">
      <w:pPr>
        <w:pStyle w:val="11"/>
        <w:spacing w:after="200" w:line="276" w:lineRule="auto"/>
        <w:ind w:firstLine="851"/>
        <w:jc w:val="both"/>
      </w:pPr>
      <w:r>
        <w:t xml:space="preserve">Перший дзвоник в училищі пролунав </w:t>
      </w:r>
      <w:r w:rsidRPr="003F75B5">
        <w:rPr>
          <w:lang w:val="ru-RU" w:eastAsia="en-US" w:bidi="en-US"/>
        </w:rPr>
        <w:t xml:space="preserve">1 </w:t>
      </w:r>
      <w:r>
        <w:t xml:space="preserve">вересня 1983 року. Це стало початком функціонування нового навчального закладу, який забезпечував робітничими кадрами ВО «Карпати». В училищі функціонують: </w:t>
      </w:r>
      <w:proofErr w:type="spellStart"/>
      <w:r>
        <w:t>трьохповерховий</w:t>
      </w:r>
      <w:proofErr w:type="spellEnd"/>
      <w:r>
        <w:t xml:space="preserve"> навчальний корпус; двоповерхова споруда навчальних майстерень; окрема споруда учнівського тиру, частина якого на сьогоднішній день здається в оренду, інша - використовується в навчально-виробничому процесі; 9-типоверхова споруда - учнівський гуртожиток з прибудовою; стадіон. В училищі постійно функціонує бібліотека, їдальня, спортивна зала, для проведення заходів використовується актова зала. Проведено інвентаризацію споруд та виготовлено свідоцтво на право використання земельної ділянки загальною площею 2,2741га. Все майно знаходиться у задовільному технічному стані та експлуатується за призначенням. За рахунок позабюджетних надходжень систематично проводяться ремонтні та ремонтно-аварійні роботи, заходи по енергозбереженню та дотримання задовільних санітарно-гігієнічних норм.</w:t>
      </w:r>
    </w:p>
    <w:p w:rsidR="005D7877" w:rsidRDefault="00707AC3" w:rsidP="00403FBB">
      <w:pPr>
        <w:pStyle w:val="11"/>
        <w:numPr>
          <w:ilvl w:val="0"/>
          <w:numId w:val="24"/>
        </w:numPr>
        <w:spacing w:after="200"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5D7877" w:rsidRPr="005D7877">
        <w:rPr>
          <w:b/>
          <w:bCs/>
          <w:i/>
          <w:iCs/>
        </w:rPr>
        <w:t>Допомога ЗСУ</w:t>
      </w:r>
    </w:p>
    <w:p w:rsidR="006D618D" w:rsidRDefault="006D618D" w:rsidP="00A11949">
      <w:pPr>
        <w:spacing w:line="276" w:lineRule="auto"/>
        <w:ind w:firstLine="280"/>
        <w:jc w:val="both"/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Учні і колектив нашого закладу  нада</w:t>
      </w:r>
      <w:r w:rsidR="00A11949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вали</w:t>
      </w: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 посильну допомогу Збройним Силам України:</w:t>
      </w:r>
    </w:p>
    <w:p w:rsidR="006D618D" w:rsidRPr="007A1318" w:rsidRDefault="00A10ADE" w:rsidP="007A1318">
      <w:pPr>
        <w:pStyle w:val="a8"/>
        <w:spacing w:after="0" w:line="276" w:lineRule="auto"/>
        <w:ind w:left="142"/>
        <w:jc w:val="both"/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</w:pPr>
      <w:r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r w:rsidR="006D618D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долучилас</w:t>
      </w:r>
      <w:r w:rsidR="00A11949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я</w:t>
      </w:r>
      <w:r w:rsidR="006D618D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 до акції «Ми вдя</w:t>
      </w:r>
      <w:r w:rsidR="00A11949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ч</w:t>
      </w:r>
      <w:r w:rsidR="006D618D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ні вам за мирне небо» </w:t>
      </w:r>
      <w:r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-п</w:t>
      </w:r>
      <w:r w:rsidR="006D618D"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ідготували та передали Великодні подарунки для наших військових, які перебувають на лікуванні</w:t>
      </w:r>
      <w:r w:rsidRPr="007A1318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6D618D" w:rsidRDefault="006D618D" w:rsidP="00B65882">
      <w:pPr>
        <w:spacing w:line="276" w:lineRule="auto"/>
        <w:jc w:val="both"/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-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р</w:t>
      </w: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емонт автомобілів для ЗСУ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7A1318" w:rsidRPr="007A1318" w:rsidRDefault="007A1318" w:rsidP="00B65882">
      <w:pPr>
        <w:spacing w:line="276" w:lineRule="auto"/>
        <w:jc w:val="both"/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-виготовлення запасних частин для </w:t>
      </w:r>
      <w:proofErr w:type="spellStart"/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дронів</w:t>
      </w:r>
      <w:proofErr w:type="spellEnd"/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скидач</w:t>
      </w:r>
      <w:r w:rsidR="00C813E1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);</w:t>
      </w:r>
    </w:p>
    <w:p w:rsidR="006D618D" w:rsidRDefault="006D618D" w:rsidP="00B65882">
      <w:pPr>
        <w:spacing w:line="276" w:lineRule="auto"/>
        <w:jc w:val="both"/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-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в</w:t>
      </w: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иготовлення обігрівачів,  піч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ок</w:t>
      </w: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-буржуй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о</w:t>
      </w:r>
      <w:r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к з варильною поверхнею</w:t>
      </w:r>
      <w:r w:rsidR="00A10ADE">
        <w:rPr>
          <w:rFonts w:ascii="Times New Roman" w:eastAsia="Segoe UI Historic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6D618D" w:rsidRPr="0097361B" w:rsidRDefault="00A10ADE" w:rsidP="00B65882">
      <w:pPr>
        <w:spacing w:line="276" w:lineRule="auto"/>
        <w:jc w:val="both"/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>-</w:t>
      </w:r>
      <w:r w:rsidR="007A1318"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 xml:space="preserve"> регулярно</w:t>
      </w:r>
      <w:r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 xml:space="preserve"> проводився з</w:t>
      </w:r>
      <w:r w:rsidR="006D618D"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 xml:space="preserve">бір </w:t>
      </w:r>
      <w:r w:rsidR="007A1318"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>продуктів харчування для наших воїнів</w:t>
      </w:r>
      <w:r>
        <w:rPr>
          <w:rFonts w:ascii="Times New Roman" w:eastAsia="Segoe UI Historic" w:hAnsi="Times New Roman"/>
          <w:color w:val="050505"/>
          <w:sz w:val="28"/>
          <w:szCs w:val="28"/>
          <w:shd w:val="clear" w:color="auto" w:fill="FFFFFF"/>
        </w:rPr>
        <w:t>.</w:t>
      </w:r>
    </w:p>
    <w:p w:rsidR="006D618D" w:rsidRPr="00F965D1" w:rsidRDefault="00F965D1" w:rsidP="00A119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65D1">
        <w:rPr>
          <w:rFonts w:ascii="Times New Roman" w:hAnsi="Times New Roman" w:cs="Times New Roman"/>
          <w:sz w:val="28"/>
          <w:szCs w:val="28"/>
        </w:rPr>
        <w:t xml:space="preserve">а сприяння викладача Захист України </w:t>
      </w:r>
      <w:r>
        <w:rPr>
          <w:rFonts w:ascii="Times New Roman" w:hAnsi="Times New Roman" w:cs="Times New Roman"/>
          <w:sz w:val="28"/>
          <w:szCs w:val="28"/>
        </w:rPr>
        <w:t xml:space="preserve">Вадима </w:t>
      </w:r>
      <w:proofErr w:type="spellStart"/>
      <w:r w:rsidRPr="00F965D1">
        <w:rPr>
          <w:rFonts w:ascii="Times New Roman" w:hAnsi="Times New Roman" w:cs="Times New Roman"/>
          <w:sz w:val="28"/>
          <w:szCs w:val="28"/>
        </w:rPr>
        <w:t>Здищука</w:t>
      </w:r>
      <w:proofErr w:type="spellEnd"/>
      <w:r w:rsidRPr="00F965D1">
        <w:rPr>
          <w:rFonts w:ascii="Times New Roman" w:hAnsi="Times New Roman" w:cs="Times New Roman"/>
          <w:sz w:val="28"/>
          <w:szCs w:val="28"/>
        </w:rPr>
        <w:t xml:space="preserve"> було організовано збір коштів серед </w:t>
      </w:r>
      <w:r>
        <w:rPr>
          <w:rFonts w:ascii="Times New Roman" w:hAnsi="Times New Roman" w:cs="Times New Roman"/>
          <w:sz w:val="28"/>
          <w:szCs w:val="28"/>
        </w:rPr>
        <w:t>педагогів</w:t>
      </w:r>
      <w:hyperlink r:id="rId27" w:history="1"/>
      <w:r w:rsidRPr="00F965D1">
        <w:rPr>
          <w:rFonts w:ascii="Times New Roman" w:hAnsi="Times New Roman" w:cs="Times New Roman"/>
          <w:sz w:val="28"/>
          <w:szCs w:val="28"/>
        </w:rPr>
        <w:t xml:space="preserve"> на придбання вогнегасників для військових-побратимів.</w:t>
      </w:r>
    </w:p>
    <w:p w:rsidR="00F965D1" w:rsidRDefault="00F965D1" w:rsidP="00D018A9">
      <w:pPr>
        <w:pStyle w:val="11"/>
        <w:tabs>
          <w:tab w:val="left" w:pos="591"/>
        </w:tabs>
        <w:spacing w:after="240" w:line="276" w:lineRule="auto"/>
        <w:ind w:firstLine="0"/>
        <w:jc w:val="center"/>
        <w:rPr>
          <w:b/>
          <w:bCs/>
          <w:i/>
          <w:iCs/>
        </w:rPr>
      </w:pPr>
    </w:p>
    <w:p w:rsidR="00E57324" w:rsidRDefault="00E57324" w:rsidP="006C4774">
      <w:pPr>
        <w:pStyle w:val="11"/>
        <w:numPr>
          <w:ilvl w:val="0"/>
          <w:numId w:val="24"/>
        </w:numPr>
        <w:tabs>
          <w:tab w:val="left" w:pos="591"/>
        </w:tabs>
        <w:spacing w:after="240"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Міжнародна співпраця, участь у </w:t>
      </w:r>
      <w:proofErr w:type="spellStart"/>
      <w:r>
        <w:rPr>
          <w:b/>
          <w:bCs/>
          <w:i/>
          <w:iCs/>
        </w:rPr>
        <w:t>проєктах</w:t>
      </w:r>
      <w:proofErr w:type="spellEnd"/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Міжнародна співпраця, участь у міжнародних програмах та </w:t>
      </w:r>
      <w:proofErr w:type="spellStart"/>
      <w:r>
        <w:rPr>
          <w:color w:val="000000" w:themeColor="text1"/>
        </w:rPr>
        <w:t>проєктах</w:t>
      </w:r>
      <w:proofErr w:type="spellEnd"/>
      <w:r>
        <w:rPr>
          <w:color w:val="000000" w:themeColor="text1"/>
        </w:rPr>
        <w:t xml:space="preserve"> є одним із основних пріоритетів розвитку освіти сьогодення.  Через міжнародні партнерські зв’язки, використовуючи принципи довіри та розуміння, молодь має змогу розвивати міжкультурне взаєморозуміння та вміння жити і працювати у глобальному просторі.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right="40" w:firstLine="851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Вище професійне училище №13 м. Івано-Франківська уже багато років поспіль співпрацює з навчальними закладами країн Польщі, Румунії, </w:t>
      </w:r>
      <w:r>
        <w:rPr>
          <w:b/>
          <w:bCs/>
          <w:color w:val="000000" w:themeColor="text1"/>
        </w:rPr>
        <w:lastRenderedPageBreak/>
        <w:t xml:space="preserve">Німеччини та бере участь у різноманітних міжнародних програмах та </w:t>
      </w:r>
      <w:proofErr w:type="spellStart"/>
      <w:r>
        <w:rPr>
          <w:b/>
          <w:bCs/>
          <w:color w:val="000000" w:themeColor="text1"/>
        </w:rPr>
        <w:t>проєктах</w:t>
      </w:r>
      <w:proofErr w:type="spellEnd"/>
      <w:r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Налагодження партнерських </w:t>
      </w:r>
      <w:proofErr w:type="spellStart"/>
      <w:r>
        <w:rPr>
          <w:color w:val="000000" w:themeColor="text1"/>
        </w:rPr>
        <w:t>зв’язків</w:t>
      </w:r>
      <w:proofErr w:type="spellEnd"/>
      <w:r>
        <w:rPr>
          <w:color w:val="000000" w:themeColor="text1"/>
        </w:rPr>
        <w:t xml:space="preserve"> та розширення міжнародної співпраці є одним із основних завдань розвитку освітнього процесу. Веде активну співпрацю з 2015 року з Центром професійної і безперервної освіти “Електрик” в м. Нова </w:t>
      </w:r>
      <w:proofErr w:type="spellStart"/>
      <w:r>
        <w:rPr>
          <w:color w:val="000000" w:themeColor="text1"/>
        </w:rPr>
        <w:t>Суль</w:t>
      </w:r>
      <w:proofErr w:type="spellEnd"/>
      <w:r>
        <w:rPr>
          <w:color w:val="000000" w:themeColor="text1"/>
        </w:rPr>
        <w:t xml:space="preserve"> Республіка Польща. У 2024 році було поновлено співпрацю з Центром професійної і безперервної освіти “Електрик”, а саме підписанням нової угоди про співпрацю.</w:t>
      </w:r>
    </w:p>
    <w:p w:rsidR="006C4774" w:rsidRDefault="006C4774" w:rsidP="006C4774">
      <w:pPr>
        <w:ind w:firstLineChars="50" w:firstLine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інтегрування в європейський освітній простір, вдосконалення навичок роботи в міжнародній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групі, можливості застосування на практиці знань з іноземної мови проводився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міжнародний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«Польсько-українська академія 3D-друку».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 20.09.2024 по 28.09.2024  дев’ять  учнів та викладач ВПУ№13</w:t>
      </w:r>
      <w:r w:rsidR="009752CE">
        <w:rPr>
          <w:b/>
          <w:bCs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 xml:space="preserve"> Мороз У.Б. взяли участь у </w:t>
      </w:r>
      <w:proofErr w:type="spellStart"/>
      <w:r>
        <w:rPr>
          <w:b/>
          <w:bCs/>
          <w:color w:val="000000" w:themeColor="text1"/>
        </w:rPr>
        <w:t>проєкті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pacing w:val="-5"/>
          <w:shd w:val="clear" w:color="auto" w:fill="FFFFFF"/>
          <w:lang w:val="pl-PL"/>
        </w:rPr>
        <w:t>”Polsko-Ukraińska Akademia Druku 3-D”</w:t>
      </w:r>
      <w:r>
        <w:rPr>
          <w:b/>
          <w:bCs/>
          <w:color w:val="000000" w:themeColor="text1"/>
          <w:spacing w:val="-5"/>
          <w:shd w:val="clear" w:color="auto" w:fill="FFFFFF"/>
        </w:rPr>
        <w:t xml:space="preserve"> 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Головною метою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 створення умов для соціального та професійного розвитку молодих людей з країни, що перебуває у стані війни, у співпраці з молодими людьми з сусідньої країни.  Загальна мета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підготувати молодь до інноваційних бізнес-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процес розробки стартап-продуктів.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 Головними партнерами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є </w:t>
      </w:r>
      <w:proofErr w:type="spellStart"/>
      <w:r>
        <w:rPr>
          <w:color w:val="000000" w:themeColor="text1"/>
        </w:rPr>
        <w:t>Centrum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Kształcenia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Zawodowego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Ustawicznego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color w:val="000000" w:themeColor="text1"/>
        </w:rPr>
        <w:t>Elektryk</w:t>
      </w:r>
      <w:proofErr w:type="spellEnd"/>
      <w:r>
        <w:rPr>
          <w:color w:val="000000" w:themeColor="text1"/>
        </w:rPr>
        <w:t>”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Конкретними цілями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 є: 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Ознайомлення з концепцією стартапу та етапами створення бізнес-моделі.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Покращення вміння працювати в міжнародній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групі.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Використання іноземної мови (англійської, польської). 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Покращення знань та навичок в  технічних, економічних, інформаційних галузях.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Набуття вміння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конструювати та програмування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принтер , застосовувати інтерактивні навчальні ігри.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Вивчення принципів підготовки ринкової стратегії та дизайну продукту.</w:t>
      </w:r>
    </w:p>
    <w:p w:rsidR="006C4774" w:rsidRDefault="006C4774" w:rsidP="006C47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Обмін досвідом щодо методів та форм роботи, які використовуються у професійній освіті: метод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774" w:rsidRDefault="006C4774" w:rsidP="006C4774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виготовлено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принтер, з повною документацією, створення веб-сайту, бізнес-план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у тому числі технічна документація, презентації та відео інноваційної фірми, а також методичний посібник, який можна побачити на сайті партерів  www.pulb.cba.pl.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Реалізація освітнього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дозволила сформувати навички командної роботи, подолання </w:t>
      </w:r>
      <w:proofErr w:type="spellStart"/>
      <w:r>
        <w:rPr>
          <w:color w:val="000000" w:themeColor="text1"/>
        </w:rPr>
        <w:t>мовного</w:t>
      </w:r>
      <w:proofErr w:type="spellEnd"/>
      <w:r>
        <w:rPr>
          <w:color w:val="000000" w:themeColor="text1"/>
        </w:rPr>
        <w:t xml:space="preserve"> бар’єру, аналіз сильних та слабких сторін, розвиток у студентів пізнавальних навичок,  набуття знань, розвиток творчого та критичного мислення, вміння побачити, сформулювати та вирішити проблему, використовуючи велику кількість різноманітних доступних інформаційних ресурсів.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  <w:rPr>
          <w:color w:val="000000" w:themeColor="text1"/>
        </w:rPr>
      </w:pPr>
      <w:r>
        <w:lastRenderedPageBreak/>
        <w:t>З 2025 року</w:t>
      </w:r>
      <w:r>
        <w:rPr>
          <w:color w:val="000000" w:themeColor="text1"/>
        </w:rPr>
        <w:t xml:space="preserve"> активно продовжуємо працювати над написанням нового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з </w:t>
      </w:r>
      <w:proofErr w:type="spellStart"/>
      <w:r>
        <w:rPr>
          <w:color w:val="000000" w:themeColor="text1"/>
        </w:rPr>
        <w:t>Centrum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Kształcenia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Zawodowego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Ustawicznego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color w:val="000000" w:themeColor="text1"/>
        </w:rPr>
        <w:t>Elektryk</w:t>
      </w:r>
      <w:proofErr w:type="spellEnd"/>
      <w:r>
        <w:rPr>
          <w:color w:val="000000" w:themeColor="text1"/>
        </w:rPr>
        <w:t>”.</w:t>
      </w:r>
      <w:r>
        <w:t xml:space="preserve"> З вересня </w:t>
      </w:r>
      <w:r>
        <w:rPr>
          <w:color w:val="000000" w:themeColor="text1"/>
        </w:rPr>
        <w:t xml:space="preserve">ми знову розпочинаємо реалізацію польського </w:t>
      </w:r>
      <w:proofErr w:type="spellStart"/>
      <w:r>
        <w:rPr>
          <w:color w:val="000000" w:themeColor="text1"/>
        </w:rPr>
        <w:t>проєкту</w:t>
      </w:r>
      <w:proofErr w:type="spellEnd"/>
      <w:r>
        <w:rPr>
          <w:color w:val="000000" w:themeColor="text1"/>
        </w:rPr>
        <w:t xml:space="preserve"> “ </w:t>
      </w:r>
      <w:r>
        <w:rPr>
          <w:color w:val="000000" w:themeColor="text1"/>
          <w:lang w:val="en-US"/>
        </w:rPr>
        <w:t>SMART HOME</w:t>
      </w:r>
      <w:r>
        <w:rPr>
          <w:color w:val="000000" w:themeColor="text1"/>
        </w:rPr>
        <w:t>”</w:t>
      </w:r>
    </w:p>
    <w:p w:rsidR="006C4774" w:rsidRDefault="006C4774" w:rsidP="006C4774">
      <w:pPr>
        <w:widowControl/>
        <w:spacing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Наш навчальний заклад з  2023 року   активно бере участь у  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проєкті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 від Громадської організації “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Джуніор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Ачівмент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Україна”,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у реалізації в закладі освіти навчальної програми з підприємництва “Компанія”- найбільш поширеного курсу з молодіжного підприємництва в Європі, що рекомендований Європейською Комісією.</w:t>
      </w:r>
    </w:p>
    <w:p w:rsidR="006C4774" w:rsidRDefault="006C4774" w:rsidP="006C4774">
      <w:pPr>
        <w:widowControl/>
        <w:spacing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З 2024 навчального року по 2025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н.р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.  викладачі Мороз У.Б.</w:t>
      </w:r>
      <w:r w:rsidR="0062700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та</w:t>
      </w:r>
      <w:r w:rsidR="0062700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Пітух</w:t>
      </w:r>
      <w:proofErr w:type="spell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Л.І. реалізували навчальну програму  з молодіжного підприємництва “Компанія” с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еред здобувачів освіти ВПУ13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м.Івано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-Франківська. Головний партнер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впровадження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Junior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Achievement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Ukraine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межах програми «Професійна освіта в Україні / Skills4Recovery», яка реалізується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Deutsche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Gesellschaft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für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Internationale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Zusammenarbeit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(GIZ)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GmbH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дорученням Федерального уряду Німеччини.</w:t>
      </w:r>
    </w:p>
    <w:p w:rsidR="006C4774" w:rsidRDefault="006C4774" w:rsidP="006C4774">
      <w:pPr>
        <w:widowControl/>
        <w:spacing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Головною метою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було впровадити та реалізувати навчальну програму “Компанія” серед здобувачів освіти, яка сприятиме розвитку професійних навичок, вміння працювати в команді, вивчення підприємницької та фінансової грамотності, ініціативність та здатність реалізовувати ідеї у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проєктах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та створювати продукти.</w:t>
      </w:r>
    </w:p>
    <w:p w:rsidR="006C4774" w:rsidRDefault="006C4774" w:rsidP="006C4774">
      <w:pPr>
        <w:widowControl/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Досягнуті результати: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Відкриття учнівської міні-компанії .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Реєстрація міні-компанії.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Випуск акцій.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Виготовлення продукту.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Продаж продукту</w:t>
      </w:r>
    </w:p>
    <w:p w:rsidR="006C4774" w:rsidRDefault="006C4774" w:rsidP="006C4774">
      <w:pPr>
        <w:widowControl/>
        <w:numPr>
          <w:ilvl w:val="0"/>
          <w:numId w:val="25"/>
        </w:num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Закриття міні-компанії.</w:t>
      </w:r>
    </w:p>
    <w:p w:rsidR="006C4774" w:rsidRDefault="006C4774" w:rsidP="006C4774">
      <w:pPr>
        <w:pStyle w:val="11"/>
        <w:tabs>
          <w:tab w:val="left" w:pos="591"/>
        </w:tabs>
        <w:spacing w:line="276" w:lineRule="auto"/>
        <w:ind w:firstLine="851"/>
        <w:jc w:val="both"/>
      </w:pPr>
      <w:r>
        <w:t xml:space="preserve">Перспектива на майбутнє -це  наш розвиток, розвиток галузі професійної освіти. Тому наші плани на 2025 рік (вересень-жовтень)- це продовження та реалізація </w:t>
      </w:r>
      <w:proofErr w:type="spellStart"/>
      <w:r>
        <w:t>проєкту</w:t>
      </w:r>
      <w:proofErr w:type="spellEnd"/>
      <w:r>
        <w:t xml:space="preserve"> з партнерами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Zawodowego</w:t>
      </w:r>
      <w:proofErr w:type="spellEnd"/>
      <w:r>
        <w:t xml:space="preserve"> i </w:t>
      </w:r>
      <w:proofErr w:type="spellStart"/>
      <w:r>
        <w:t>Ustawicznego</w:t>
      </w:r>
      <w:proofErr w:type="spellEnd"/>
      <w:r>
        <w:t xml:space="preserve"> „</w:t>
      </w:r>
      <w:proofErr w:type="spellStart"/>
      <w:r>
        <w:t>Elektryk</w:t>
      </w:r>
      <w:proofErr w:type="spellEnd"/>
      <w:r>
        <w:t xml:space="preserve">” </w:t>
      </w:r>
      <w:proofErr w:type="spellStart"/>
      <w:r>
        <w:t>м.Нова</w:t>
      </w:r>
      <w:proofErr w:type="spellEnd"/>
      <w:r>
        <w:t xml:space="preserve"> </w:t>
      </w:r>
      <w:proofErr w:type="spellStart"/>
      <w:r>
        <w:t>Суль</w:t>
      </w:r>
      <w:proofErr w:type="spellEnd"/>
      <w:r>
        <w:t xml:space="preserve"> Республіка Польща, а також реалізація Румунського </w:t>
      </w:r>
      <w:proofErr w:type="spellStart"/>
      <w:r>
        <w:t>проєкту</w:t>
      </w:r>
      <w:proofErr w:type="spellEnd"/>
      <w:r>
        <w:t xml:space="preserve"> “</w:t>
      </w:r>
      <w:r>
        <w:rPr>
          <w:lang w:val="en-US"/>
        </w:rPr>
        <w:t>STEA</w:t>
      </w:r>
      <w:r>
        <w:t>М освіта в професійних училищах та спецшколах”.</w:t>
      </w:r>
    </w:p>
    <w:p w:rsidR="0042768E" w:rsidRDefault="0042768E" w:rsidP="006C4774">
      <w:pPr>
        <w:pStyle w:val="11"/>
        <w:tabs>
          <w:tab w:val="left" w:pos="591"/>
        </w:tabs>
        <w:spacing w:line="276" w:lineRule="auto"/>
        <w:ind w:firstLine="851"/>
        <w:jc w:val="both"/>
      </w:pPr>
    </w:p>
    <w:p w:rsidR="00E57324" w:rsidRDefault="00E57324" w:rsidP="00D018A9">
      <w:pPr>
        <w:pStyle w:val="23"/>
        <w:keepNext/>
        <w:keepLines/>
        <w:spacing w:line="276" w:lineRule="auto"/>
        <w:ind w:firstLine="0"/>
        <w:jc w:val="center"/>
        <w:rPr>
          <w:i/>
          <w:iCs/>
        </w:rPr>
      </w:pPr>
      <w:bookmarkStart w:id="13" w:name="bookmark29"/>
      <w:r w:rsidRPr="00F91F91">
        <w:rPr>
          <w:i/>
          <w:iCs/>
        </w:rPr>
        <w:t>1</w:t>
      </w:r>
      <w:r w:rsidR="005D7877">
        <w:rPr>
          <w:i/>
          <w:iCs/>
        </w:rPr>
        <w:t>4</w:t>
      </w:r>
      <w:r w:rsidRPr="00F91F91">
        <w:rPr>
          <w:i/>
          <w:iCs/>
        </w:rPr>
        <w:t>.</w:t>
      </w:r>
      <w:r w:rsidR="005D7877">
        <w:rPr>
          <w:i/>
          <w:iCs/>
        </w:rPr>
        <w:t xml:space="preserve"> </w:t>
      </w:r>
      <w:r w:rsidRPr="00F91F91">
        <w:rPr>
          <w:i/>
          <w:iCs/>
        </w:rPr>
        <w:t>Охорона праці</w:t>
      </w:r>
      <w:bookmarkEnd w:id="13"/>
    </w:p>
    <w:p w:rsidR="00C312F8" w:rsidRDefault="00C312F8" w:rsidP="00C312F8">
      <w:pPr>
        <w:shd w:val="clear" w:color="auto" w:fill="FFFFFF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B35">
        <w:rPr>
          <w:rFonts w:ascii="Times New Roman" w:hAnsi="Times New Roman" w:cs="Times New Roman"/>
          <w:iCs/>
          <w:sz w:val="28"/>
          <w:szCs w:val="28"/>
        </w:rPr>
        <w:t>Робота з охорони праці та  безпеки життєдіяльності під час освітнього процесу визначається у діяльності педколективу як одна із пріоритетних і проводиться відповідно до Закону України «Про охорону праці», Положення про організацію роботи з охорони праці та безпеки життєдіяльності учасників освітнього процесу в установах і закладах освіти, нормативни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Pr="002E1B35">
        <w:rPr>
          <w:rFonts w:ascii="Times New Roman" w:hAnsi="Times New Roman" w:cs="Times New Roman"/>
          <w:i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iCs/>
          <w:sz w:val="28"/>
          <w:szCs w:val="28"/>
        </w:rPr>
        <w:t>ів</w:t>
      </w:r>
      <w:r w:rsidRPr="002E1B35">
        <w:rPr>
          <w:rFonts w:ascii="Times New Roman" w:hAnsi="Times New Roman" w:cs="Times New Roman"/>
          <w:iCs/>
          <w:sz w:val="28"/>
          <w:szCs w:val="28"/>
        </w:rPr>
        <w:t xml:space="preserve"> з питань охорони праці та безпеки життєдіяльності, державни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Pr="002E1B35">
        <w:rPr>
          <w:rFonts w:ascii="Times New Roman" w:hAnsi="Times New Roman" w:cs="Times New Roman"/>
          <w:iCs/>
          <w:sz w:val="28"/>
          <w:szCs w:val="28"/>
        </w:rPr>
        <w:t xml:space="preserve"> і галузеви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Pr="002E1B35">
        <w:rPr>
          <w:rFonts w:ascii="Times New Roman" w:hAnsi="Times New Roman" w:cs="Times New Roman"/>
          <w:iCs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iCs/>
          <w:sz w:val="28"/>
          <w:szCs w:val="28"/>
        </w:rPr>
        <w:t>ів</w:t>
      </w:r>
      <w:r w:rsidRPr="002E1B35">
        <w:rPr>
          <w:rFonts w:ascii="Times New Roman" w:hAnsi="Times New Roman" w:cs="Times New Roman"/>
          <w:iCs/>
          <w:sz w:val="28"/>
          <w:szCs w:val="28"/>
        </w:rPr>
        <w:t>, санітарни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Pr="002E1B35">
        <w:rPr>
          <w:rFonts w:ascii="Times New Roman" w:hAnsi="Times New Roman" w:cs="Times New Roman"/>
          <w:iCs/>
          <w:sz w:val="28"/>
          <w:szCs w:val="28"/>
        </w:rPr>
        <w:t xml:space="preserve"> норм і правил.</w:t>
      </w:r>
    </w:p>
    <w:p w:rsidR="00C312F8" w:rsidRPr="002E1B35" w:rsidRDefault="00C312F8" w:rsidP="00C312F8">
      <w:pPr>
        <w:shd w:val="clear" w:color="auto" w:fill="FFFFFF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B35">
        <w:rPr>
          <w:rFonts w:ascii="Times New Roman" w:hAnsi="Times New Roman" w:cs="Times New Roman"/>
          <w:iCs/>
          <w:sz w:val="28"/>
          <w:szCs w:val="28"/>
        </w:rPr>
        <w:t xml:space="preserve">Стан цієї роботи знаходиться під постійним контролем адміністрації </w:t>
      </w:r>
      <w:r w:rsidRPr="002E1B35">
        <w:rPr>
          <w:rFonts w:ascii="Times New Roman" w:hAnsi="Times New Roman" w:cs="Times New Roman"/>
          <w:iCs/>
          <w:sz w:val="28"/>
          <w:szCs w:val="28"/>
        </w:rPr>
        <w:lastRenderedPageBreak/>
        <w:t>училища.</w:t>
      </w:r>
    </w:p>
    <w:p w:rsidR="00C312F8" w:rsidRDefault="00C312F8" w:rsidP="00C312F8">
      <w:pPr>
        <w:shd w:val="clear" w:color="auto" w:fill="FFFFFF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B35">
        <w:rPr>
          <w:rFonts w:ascii="Times New Roman" w:hAnsi="Times New Roman" w:cs="Times New Roman"/>
          <w:iCs/>
          <w:sz w:val="28"/>
          <w:szCs w:val="28"/>
        </w:rPr>
        <w:t xml:space="preserve">Наказом по училищу призначено відповідальних за стан охорони праці та безпеки життєдіяльності в структурних підрозділах, </w:t>
      </w:r>
      <w:r>
        <w:rPr>
          <w:rFonts w:ascii="Times New Roman" w:hAnsi="Times New Roman" w:cs="Times New Roman"/>
          <w:iCs/>
          <w:sz w:val="28"/>
          <w:szCs w:val="28"/>
        </w:rPr>
        <w:t>сплановано заходи.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п</w:t>
      </w:r>
      <w:r w:rsidRPr="001C266A">
        <w:rPr>
          <w:rFonts w:ascii="Times New Roman" w:hAnsi="Times New Roman" w:cs="Times New Roman"/>
          <w:iCs/>
          <w:sz w:val="28"/>
          <w:szCs w:val="28"/>
        </w:rPr>
        <w:t>очат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1C266A">
        <w:rPr>
          <w:rFonts w:ascii="Times New Roman" w:hAnsi="Times New Roman" w:cs="Times New Roman"/>
          <w:iCs/>
          <w:sz w:val="28"/>
          <w:szCs w:val="28"/>
        </w:rPr>
        <w:t>к навчального року оформлено всі необхідні акти-дозволи на проведення навчальних занять у кабінетах, майстернях, спортивн</w:t>
      </w:r>
      <w:r>
        <w:rPr>
          <w:rFonts w:ascii="Times New Roman" w:hAnsi="Times New Roman" w:cs="Times New Roman"/>
          <w:iCs/>
          <w:sz w:val="28"/>
          <w:szCs w:val="28"/>
        </w:rPr>
        <w:t>ій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залі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акт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прийому </w:t>
      </w:r>
      <w:r w:rsidRPr="001C266A">
        <w:rPr>
          <w:rFonts w:ascii="Times New Roman" w:hAnsi="Times New Roman" w:cs="Times New Roman"/>
          <w:iCs/>
          <w:sz w:val="28"/>
          <w:szCs w:val="28"/>
        </w:rPr>
        <w:t>готовності училища до нового навчального року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1C266A">
        <w:rPr>
          <w:rFonts w:ascii="Times New Roman" w:hAnsi="Times New Roman" w:cs="Times New Roman"/>
          <w:iCs/>
          <w:sz w:val="28"/>
          <w:szCs w:val="28"/>
        </w:rPr>
        <w:t>абезпечено доступ в приміщення училища осіб з інвалідністю та інших маломобільних груп населення, що засвідчено відповідним Технічним висновком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1C266A">
        <w:rPr>
          <w:rFonts w:ascii="Times New Roman" w:hAnsi="Times New Roman" w:cs="Times New Roman"/>
          <w:iCs/>
          <w:sz w:val="28"/>
          <w:szCs w:val="28"/>
        </w:rPr>
        <w:t>озроблені та введені в дію інструкції з охорони праці для професій та видів робіт, інструкції з безпеки, пам’ятки та інструкції про заходи пожежної безпеки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1C266A">
        <w:rPr>
          <w:rFonts w:ascii="Times New Roman" w:hAnsi="Times New Roman" w:cs="Times New Roman"/>
          <w:iCs/>
          <w:sz w:val="28"/>
          <w:szCs w:val="28"/>
        </w:rPr>
        <w:t>авчально-виробничі майстерні,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>кабінети, лабораторії укомплектовані справним інструментом та інвентарем, інструкціями з охорони праці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з безпеки</w:t>
      </w:r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 інструкціями про заходи пожежної безпеки, плакатами, медичними аптечками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1C266A">
        <w:rPr>
          <w:rFonts w:ascii="Times New Roman" w:hAnsi="Times New Roman" w:cs="Times New Roman"/>
          <w:iCs/>
          <w:sz w:val="28"/>
          <w:szCs w:val="28"/>
        </w:rPr>
        <w:t>роводяться оперативні перевірки стану охорони праці,</w:t>
      </w:r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профілактичний огляд спортивного та виробничо-технічного, енергетичного обладнання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r w:rsidRPr="001C266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роведено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1C266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лабораторні заміри опору ізоляції електроустановок,  електропроводки та заземлювальних пристроїв;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перевірку вогнегасників.</w:t>
      </w:r>
    </w:p>
    <w:p w:rsidR="00C312F8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Працівники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училища про</w:t>
      </w:r>
      <w:r>
        <w:rPr>
          <w:rFonts w:ascii="Times New Roman" w:hAnsi="Times New Roman" w:cs="Times New Roman"/>
          <w:iCs/>
          <w:sz w:val="28"/>
          <w:szCs w:val="28"/>
        </w:rPr>
        <w:t>йшли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спеціальне навчання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 та перевірку знань з питань охорони праці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BE46BE">
        <w:rPr>
          <w:rFonts w:ascii="Times New Roman" w:hAnsi="Times New Roman" w:cs="Times New Roman"/>
          <w:iCs/>
          <w:sz w:val="28"/>
          <w:szCs w:val="28"/>
        </w:rPr>
        <w:t>озроблені та внесені до колективного договору училища комплексні заходи щодо забезпечення встановлених нормативів з охорони праці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1C266A">
        <w:rPr>
          <w:rFonts w:ascii="Times New Roman" w:hAnsi="Times New Roman" w:cs="Times New Roman"/>
          <w:iCs/>
          <w:sz w:val="28"/>
          <w:szCs w:val="28"/>
        </w:rPr>
        <w:t>о початку навчального року всі працівники пройшли обов</w:t>
      </w:r>
      <w:r w:rsidRPr="009C4F92">
        <w:rPr>
          <w:rFonts w:ascii="Times New Roman" w:hAnsi="Times New Roman" w:cs="Times New Roman"/>
          <w:iCs/>
          <w:sz w:val="28"/>
          <w:szCs w:val="28"/>
        </w:rPr>
        <w:t>’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язковий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профілактичний </w:t>
      </w:r>
      <w:r w:rsidRPr="001C266A">
        <w:rPr>
          <w:rFonts w:ascii="Times New Roman" w:hAnsi="Times New Roman" w:cs="Times New Roman"/>
          <w:iCs/>
          <w:sz w:val="28"/>
          <w:szCs w:val="28"/>
        </w:rPr>
        <w:t>медичний огляд</w:t>
      </w:r>
      <w:r>
        <w:rPr>
          <w:rFonts w:ascii="Times New Roman" w:hAnsi="Times New Roman" w:cs="Times New Roman"/>
          <w:iCs/>
          <w:sz w:val="28"/>
          <w:szCs w:val="28"/>
        </w:rPr>
        <w:t>, а працівники, зайняті на роботах з шкідливими та небезпечними умовами праці – періодичний медичний огляд.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1C266A">
        <w:rPr>
          <w:rFonts w:ascii="Times New Roman" w:hAnsi="Times New Roman" w:cs="Times New Roman"/>
          <w:iCs/>
          <w:sz w:val="28"/>
          <w:szCs w:val="28"/>
        </w:rPr>
        <w:t>роводились Тижні знань правил безпеки життєдіяльності та тиждень охорони праці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1C266A">
        <w:rPr>
          <w:rFonts w:ascii="Times New Roman" w:hAnsi="Times New Roman" w:cs="Times New Roman"/>
          <w:iCs/>
          <w:sz w:val="28"/>
          <w:szCs w:val="28"/>
        </w:rPr>
        <w:t>озроблено пам</w:t>
      </w:r>
      <w:r w:rsidRPr="009C4F92">
        <w:rPr>
          <w:rFonts w:ascii="Times New Roman" w:hAnsi="Times New Roman" w:cs="Times New Roman"/>
          <w:iCs/>
          <w:sz w:val="28"/>
          <w:szCs w:val="28"/>
        </w:rPr>
        <w:t>’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ятки, всі учасники освітнього процесу ознайомлені із правилами безпечної поведінки в умовах воєнного </w:t>
      </w:r>
      <w:r>
        <w:rPr>
          <w:rFonts w:ascii="Times New Roman" w:hAnsi="Times New Roman" w:cs="Times New Roman"/>
          <w:iCs/>
          <w:sz w:val="28"/>
          <w:szCs w:val="28"/>
        </w:rPr>
        <w:t>стану</w:t>
      </w:r>
      <w:r w:rsidRPr="001C266A">
        <w:rPr>
          <w:rFonts w:ascii="Times New Roman" w:hAnsi="Times New Roman" w:cs="Times New Roman"/>
          <w:iCs/>
          <w:sz w:val="28"/>
          <w:szCs w:val="28"/>
        </w:rPr>
        <w:t>.</w:t>
      </w:r>
    </w:p>
    <w:p w:rsidR="00C312F8" w:rsidRPr="001C266A" w:rsidRDefault="00C312F8" w:rsidP="00C312F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1C266A">
        <w:rPr>
          <w:rFonts w:ascii="Times New Roman" w:hAnsi="Times New Roman" w:cs="Times New Roman"/>
          <w:iCs/>
          <w:sz w:val="28"/>
          <w:szCs w:val="28"/>
        </w:rPr>
        <w:t xml:space="preserve">училищі протягом звітного періоду проводились також наступні </w:t>
      </w:r>
      <w:r w:rsidRPr="001C266A">
        <w:rPr>
          <w:rFonts w:ascii="Times New Roman" w:hAnsi="Times New Roman" w:cs="Times New Roman"/>
          <w:iCs/>
          <w:sz w:val="28"/>
          <w:szCs w:val="28"/>
          <w:u w:val="single"/>
        </w:rPr>
        <w:t>організаційно- технічні заходи:</w:t>
      </w:r>
    </w:p>
    <w:p w:rsidR="00C312F8" w:rsidRPr="00DA139F" w:rsidRDefault="00C312F8" w:rsidP="00C312F8">
      <w:pPr>
        <w:shd w:val="clear" w:color="auto" w:fill="FFFFFF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A139F">
        <w:rPr>
          <w:rFonts w:ascii="Times New Roman" w:eastAsia="Times New Roman" w:hAnsi="Times New Roman" w:cs="Times New Roman"/>
          <w:iCs/>
          <w:sz w:val="28"/>
          <w:szCs w:val="28"/>
        </w:rPr>
        <w:t>проведено:</w:t>
      </w:r>
    </w:p>
    <w:p w:rsidR="00C312F8" w:rsidRPr="00655BE0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4" w:name="_Hlk199328654"/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>капітальний</w:t>
      </w:r>
      <w:bookmarkEnd w:id="14"/>
      <w:r w:rsidRPr="001C266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ремонт  навчальних кабінетів № 34, 35, 36, 24, </w:t>
      </w:r>
      <w:r w:rsidRPr="00B9397D">
        <w:rPr>
          <w:rFonts w:ascii="Times New Roman" w:eastAsia="Times New Roman" w:hAnsi="Times New Roman" w:cs="Times New Roman"/>
          <w:iCs/>
          <w:sz w:val="28"/>
          <w:szCs w:val="28"/>
        </w:rPr>
        <w:t>із повною заміною вікон на сучасні енергоощадні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C312F8" w:rsidRPr="00B9397D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8F3">
        <w:rPr>
          <w:rFonts w:ascii="Times New Roman" w:eastAsia="Times New Roman" w:hAnsi="Times New Roman" w:cs="Times New Roman"/>
          <w:sz w:val="28"/>
          <w:szCs w:val="28"/>
        </w:rPr>
        <w:t>капітальний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приміщення бібліотеки із заміною вікон та дверей запасного евакуаційного виходу;</w:t>
      </w:r>
    </w:p>
    <w:p w:rsidR="00C312F8" w:rsidRPr="00655BE0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97D">
        <w:rPr>
          <w:rFonts w:ascii="Times New Roman" w:eastAsia="Times New Roman" w:hAnsi="Times New Roman" w:cs="Times New Roman"/>
          <w:sz w:val="28"/>
          <w:szCs w:val="28"/>
        </w:rPr>
        <w:t xml:space="preserve">закуплено матеріали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розпочато ремонт бойлерної навчального корпусу, </w:t>
      </w:r>
    </w:p>
    <w:p w:rsidR="00C312F8" w:rsidRPr="00D92A2F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Pr="00F06D4E">
        <w:rPr>
          <w:rFonts w:ascii="Times New Roman" w:eastAsia="Times New Roman" w:hAnsi="Times New Roman" w:cs="Times New Roman"/>
          <w:sz w:val="28"/>
          <w:szCs w:val="28"/>
        </w:rPr>
        <w:t>ремонт посудомийно</w:t>
      </w:r>
      <w:r>
        <w:rPr>
          <w:rFonts w:ascii="Times New Roman" w:eastAsia="Times New Roman" w:hAnsi="Times New Roman" w:cs="Times New Roman"/>
          <w:sz w:val="28"/>
          <w:szCs w:val="28"/>
        </w:rPr>
        <w:t>ї машини в приміщення</w:t>
      </w:r>
      <w:r w:rsidRPr="00F06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їдальні;</w:t>
      </w:r>
    </w:p>
    <w:p w:rsidR="00C312F8" w:rsidRPr="00E52714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2714">
        <w:rPr>
          <w:rFonts w:ascii="Times New Roman" w:eastAsia="Times New Roman" w:hAnsi="Times New Roman" w:cs="Times New Roman"/>
          <w:sz w:val="28"/>
          <w:szCs w:val="28"/>
        </w:rPr>
        <w:t>частково замінено санітарно-технічні пристрої в санвузлах навчального корпусу;</w:t>
      </w:r>
    </w:p>
    <w:p w:rsidR="00C312F8" w:rsidRPr="004E078D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проведено ремонт (</w:t>
      </w:r>
      <w:r w:rsidRPr="00027CD7">
        <w:rPr>
          <w:rFonts w:ascii="Times New Roman" w:eastAsia="Times New Roman" w:hAnsi="Times New Roman" w:cs="Times New Roman"/>
          <w:sz w:val="28"/>
          <w:szCs w:val="28"/>
        </w:rPr>
        <w:t>замінено труби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7C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ділянки </w:t>
      </w:r>
      <w:r w:rsidRPr="00027CD7">
        <w:rPr>
          <w:rFonts w:ascii="Times New Roman" w:eastAsia="Times New Roman" w:hAnsi="Times New Roman" w:cs="Times New Roman"/>
          <w:sz w:val="28"/>
          <w:szCs w:val="28"/>
        </w:rPr>
        <w:t xml:space="preserve">зовнішньої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центральної тепломережі на подвір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ї училища;</w:t>
      </w:r>
    </w:p>
    <w:p w:rsidR="00C312F8" w:rsidRPr="00F06D4E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проведено перевірку вогнегасників;</w:t>
      </w:r>
    </w:p>
    <w:p w:rsidR="00C312F8" w:rsidRPr="004E078D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23">
        <w:rPr>
          <w:rFonts w:ascii="Times New Roman" w:eastAsia="Times New Roman" w:hAnsi="Times New Roman" w:cs="Times New Roman"/>
          <w:sz w:val="28"/>
          <w:szCs w:val="28"/>
        </w:rPr>
        <w:lastRenderedPageBreak/>
        <w:t>оновлено медичні аптечки в приміщеннях училища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12F8" w:rsidRPr="00541A23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закуплено мийні засоби.</w:t>
      </w:r>
    </w:p>
    <w:p w:rsidR="00C312F8" w:rsidRDefault="00C312F8" w:rsidP="00C312F8">
      <w:pPr>
        <w:shd w:val="clear" w:color="auto" w:fill="FFFFFF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31">
        <w:rPr>
          <w:rFonts w:ascii="Times New Roman" w:eastAsia="Times New Roman" w:hAnsi="Times New Roman" w:cs="Times New Roman"/>
          <w:sz w:val="28"/>
          <w:szCs w:val="28"/>
        </w:rPr>
        <w:t>З метою  покращення умов проживання  в гуртожитку:</w:t>
      </w:r>
    </w:p>
    <w:p w:rsidR="00C312F8" w:rsidRPr="003736A0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6A0">
        <w:rPr>
          <w:rFonts w:ascii="Times New Roman" w:eastAsia="Times New Roman" w:hAnsi="Times New Roman" w:cs="Times New Roman"/>
          <w:sz w:val="28"/>
          <w:szCs w:val="28"/>
        </w:rPr>
        <w:t xml:space="preserve">проведено капітальний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підлоги </w:t>
      </w:r>
      <w:r w:rsidRPr="003736A0">
        <w:rPr>
          <w:rFonts w:ascii="Times New Roman" w:eastAsia="Times New Roman" w:hAnsi="Times New Roman" w:cs="Times New Roman"/>
          <w:sz w:val="28"/>
          <w:szCs w:val="28"/>
        </w:rPr>
        <w:t xml:space="preserve">приміщень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центральних холів 8</w:t>
      </w:r>
      <w:r w:rsidRPr="003736A0">
        <w:rPr>
          <w:rFonts w:ascii="Times New Roman" w:eastAsia="Times New Roman" w:hAnsi="Times New Roman" w:cs="Times New Roman"/>
          <w:sz w:val="28"/>
          <w:szCs w:val="28"/>
        </w:rPr>
        <w:t xml:space="preserve">-го та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36A0">
        <w:rPr>
          <w:rFonts w:ascii="Times New Roman" w:eastAsia="Times New Roman" w:hAnsi="Times New Roman" w:cs="Times New Roman"/>
          <w:sz w:val="28"/>
          <w:szCs w:val="28"/>
        </w:rPr>
        <w:t>-го поверхів</w:t>
      </w:r>
      <w:r>
        <w:rPr>
          <w:rFonts w:ascii="Times New Roman" w:eastAsia="Times New Roman" w:hAnsi="Times New Roman" w:cs="Times New Roman"/>
          <w:sz w:val="28"/>
          <w:szCs w:val="28"/>
        </w:rPr>
        <w:t>, кухні 9-го поверху;</w:t>
      </w:r>
    </w:p>
    <w:p w:rsidR="00C312F8" w:rsidRPr="003736A0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проведено санітарну побілку приміщень блочних коридорів 8-го поверху;</w:t>
      </w:r>
    </w:p>
    <w:p w:rsidR="00C312F8" w:rsidRPr="000B0177" w:rsidRDefault="00C312F8" w:rsidP="00403FBB">
      <w:pPr>
        <w:widowControl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частково замінено світильники в приміщеннях санвузлів 9</w:t>
      </w:r>
      <w:r w:rsidRPr="0070539F">
        <w:rPr>
          <w:rFonts w:ascii="Times New Roman" w:eastAsia="Times New Roman" w:hAnsi="Times New Roman" w:cs="Times New Roman"/>
          <w:sz w:val="28"/>
          <w:szCs w:val="28"/>
        </w:rPr>
        <w:t>-го поверху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2F8" w:rsidRDefault="00C312F8" w:rsidP="005B1888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Ремонтні роботи проводились працівниками технічної служби училища під керівництвом завідувача господарством Майданом І.М.; ремонт електропроводки – під керівництвом майстра в/н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Адамовським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І.М. </w:t>
      </w:r>
    </w:p>
    <w:p w:rsidR="00C312F8" w:rsidRDefault="00C312F8" w:rsidP="005B1888">
      <w:pPr>
        <w:shd w:val="clear" w:color="auto" w:fill="FFFFFF"/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E5360">
        <w:rPr>
          <w:rFonts w:ascii="Times New Roman" w:eastAsia="Times New Roman" w:hAnsi="Times New Roman" w:cs="Times New Roman"/>
          <w:sz w:val="28"/>
          <w:szCs w:val="28"/>
        </w:rPr>
        <w:t>виконання заходів щодо створення належних та безпечних умов освітнього процесу було витрачено  3</w:t>
      </w:r>
      <w:r>
        <w:rPr>
          <w:rFonts w:ascii="Times New Roman" w:eastAsia="Times New Roman" w:hAnsi="Times New Roman" w:cs="Times New Roman"/>
          <w:sz w:val="28"/>
          <w:szCs w:val="28"/>
        </w:rPr>
        <w:t>75,5</w:t>
      </w:r>
      <w:r w:rsidRPr="004E5360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C312F8" w:rsidRDefault="00C312F8" w:rsidP="00C312F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23">
        <w:rPr>
          <w:rFonts w:ascii="Times New Roman" w:eastAsia="Times New Roman" w:hAnsi="Times New Roman" w:cs="Times New Roman"/>
          <w:sz w:val="28"/>
          <w:szCs w:val="28"/>
        </w:rPr>
        <w:t xml:space="preserve">Для захисту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учасників освітнього процесу в </w:t>
      </w:r>
      <w:r w:rsidRPr="00541A23">
        <w:rPr>
          <w:rFonts w:ascii="Times New Roman" w:eastAsia="Times New Roman" w:hAnsi="Times New Roman" w:cs="Times New Roman"/>
          <w:sz w:val="28"/>
          <w:szCs w:val="28"/>
        </w:rPr>
        <w:t>навчальн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541A23">
        <w:rPr>
          <w:rFonts w:ascii="Times New Roman" w:eastAsia="Times New Roman" w:hAnsi="Times New Roman" w:cs="Times New Roman"/>
          <w:sz w:val="28"/>
          <w:szCs w:val="28"/>
        </w:rPr>
        <w:t xml:space="preserve"> корпус</w:t>
      </w:r>
      <w:r>
        <w:rPr>
          <w:rFonts w:ascii="Times New Roman" w:eastAsia="Times New Roman" w:hAnsi="Times New Roman" w:cs="Times New Roman"/>
          <w:sz w:val="28"/>
          <w:szCs w:val="28"/>
        </w:rPr>
        <w:t>і обладнане укриття людей від уражень воєнного характеру.</w:t>
      </w:r>
    </w:p>
    <w:p w:rsidR="00C312F8" w:rsidRPr="00E52714" w:rsidRDefault="00C312F8" w:rsidP="00C312F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A23">
        <w:rPr>
          <w:rFonts w:ascii="Times New Roman" w:eastAsia="Times New Roman" w:hAnsi="Times New Roman" w:cs="Times New Roman"/>
          <w:sz w:val="28"/>
          <w:szCs w:val="28"/>
        </w:rPr>
        <w:t xml:space="preserve">В укритті налагоджено питний режим, створено </w:t>
      </w:r>
      <w:r w:rsidRPr="00E52714">
        <w:rPr>
          <w:rFonts w:ascii="Times New Roman" w:eastAsia="Times New Roman" w:hAnsi="Times New Roman" w:cs="Times New Roman"/>
          <w:sz w:val="28"/>
          <w:szCs w:val="28"/>
        </w:rPr>
        <w:t>запас їжі та медикаментів на випадок надзвичайної ситуації.</w:t>
      </w:r>
    </w:p>
    <w:p w:rsidR="00C312F8" w:rsidRPr="00541A23" w:rsidRDefault="00C312F8" w:rsidP="00C312F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714">
        <w:rPr>
          <w:rFonts w:ascii="Times New Roman" w:eastAsia="Times New Roman" w:hAnsi="Times New Roman" w:cs="Times New Roman"/>
          <w:sz w:val="28"/>
          <w:szCs w:val="28"/>
        </w:rPr>
        <w:tab/>
      </w:r>
      <w:r w:rsidRPr="00E52714">
        <w:rPr>
          <w:rFonts w:ascii="Times New Roman" w:eastAsia="Times New Roman" w:hAnsi="Times New Roman" w:cs="Times New Roman"/>
          <w:sz w:val="28"/>
          <w:szCs w:val="28"/>
        </w:rPr>
        <w:tab/>
        <w:t>В училищі є наявний генератор електричної енергії для забезпечення стабільних умов життєдіяльності, належного режиму харчування учнів та забезпечення інших нагальних потреб в умовах планових та аварійних відключень електроенергії.</w:t>
      </w:r>
    </w:p>
    <w:p w:rsidR="00C312F8" w:rsidRPr="009C4F92" w:rsidRDefault="00C312F8" w:rsidP="00C312F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41A23">
        <w:rPr>
          <w:rFonts w:ascii="Times New Roman" w:eastAsia="Times New Roman" w:hAnsi="Times New Roman" w:cs="Times New Roman"/>
          <w:sz w:val="28"/>
          <w:szCs w:val="28"/>
        </w:rPr>
        <w:tab/>
        <w:t> </w:t>
      </w:r>
      <w:r w:rsidRPr="009C4F92">
        <w:rPr>
          <w:rFonts w:ascii="Times New Roman" w:eastAsia="Times New Roman" w:hAnsi="Times New Roman" w:cs="Times New Roman"/>
          <w:sz w:val="28"/>
          <w:szCs w:val="28"/>
        </w:rPr>
        <w:tab/>
      </w:r>
      <w:r w:rsidRPr="00541A23">
        <w:rPr>
          <w:rFonts w:ascii="Times New Roman" w:eastAsia="Times New Roman" w:hAnsi="Times New Roman" w:cs="Times New Roman"/>
          <w:sz w:val="28"/>
          <w:szCs w:val="28"/>
        </w:rPr>
        <w:t>Нещасних випадків з учасниками освітнього процесу та пов</w:t>
      </w:r>
      <w:r w:rsidRPr="009C4F9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541A23">
        <w:rPr>
          <w:rFonts w:ascii="Times New Roman" w:eastAsia="Times New Roman" w:hAnsi="Times New Roman" w:cs="Times New Roman"/>
          <w:sz w:val="28"/>
          <w:szCs w:val="28"/>
        </w:rPr>
        <w:t>язаних з виробництвом за звітний період не було.</w:t>
      </w:r>
    </w:p>
    <w:p w:rsidR="00C312F8" w:rsidRPr="009C4F92" w:rsidRDefault="00C312F8" w:rsidP="00C312F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96808" w:rsidRPr="00F527F9" w:rsidRDefault="00A96808" w:rsidP="00A96808">
      <w:pPr>
        <w:pStyle w:val="a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proofErr w:type="spellStart"/>
      <w:r w:rsidRPr="00F527F9">
        <w:rPr>
          <w:b/>
          <w:bCs/>
          <w:sz w:val="28"/>
          <w:szCs w:val="28"/>
        </w:rPr>
        <w:t>Упродовж</w:t>
      </w:r>
      <w:proofErr w:type="spellEnd"/>
      <w:r w:rsidRPr="00F527F9">
        <w:rPr>
          <w:b/>
          <w:bCs/>
          <w:sz w:val="28"/>
          <w:szCs w:val="28"/>
        </w:rPr>
        <w:t xml:space="preserve"> 2024–2025 </w:t>
      </w:r>
      <w:proofErr w:type="spellStart"/>
      <w:r w:rsidRPr="00F527F9">
        <w:rPr>
          <w:b/>
          <w:bCs/>
          <w:sz w:val="28"/>
          <w:szCs w:val="28"/>
        </w:rPr>
        <w:t>навчального</w:t>
      </w:r>
      <w:proofErr w:type="spellEnd"/>
      <w:r w:rsidRPr="00F527F9">
        <w:rPr>
          <w:b/>
          <w:bCs/>
          <w:sz w:val="28"/>
          <w:szCs w:val="28"/>
        </w:rPr>
        <w:t xml:space="preserve"> року </w:t>
      </w:r>
      <w:proofErr w:type="spellStart"/>
      <w:r w:rsidRPr="00F527F9">
        <w:rPr>
          <w:b/>
          <w:bCs/>
          <w:sz w:val="28"/>
          <w:szCs w:val="28"/>
        </w:rPr>
        <w:t>колектив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досяг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помітних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результатів</w:t>
      </w:r>
      <w:proofErr w:type="spellEnd"/>
      <w:r w:rsidRPr="00F527F9">
        <w:rPr>
          <w:b/>
          <w:bCs/>
          <w:sz w:val="28"/>
          <w:szCs w:val="28"/>
        </w:rPr>
        <w:t xml:space="preserve"> у </w:t>
      </w:r>
      <w:proofErr w:type="spellStart"/>
      <w:r w:rsidRPr="00F527F9">
        <w:rPr>
          <w:b/>
          <w:bCs/>
          <w:sz w:val="28"/>
          <w:szCs w:val="28"/>
        </w:rPr>
        <w:t>сфері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освітньої</w:t>
      </w:r>
      <w:proofErr w:type="spellEnd"/>
      <w:r w:rsidRPr="00F527F9">
        <w:rPr>
          <w:b/>
          <w:bCs/>
          <w:sz w:val="28"/>
          <w:szCs w:val="28"/>
        </w:rPr>
        <w:t xml:space="preserve">, </w:t>
      </w:r>
      <w:proofErr w:type="spellStart"/>
      <w:r w:rsidRPr="00F527F9">
        <w:rPr>
          <w:b/>
          <w:bCs/>
          <w:sz w:val="28"/>
          <w:szCs w:val="28"/>
        </w:rPr>
        <w:t>виховної</w:t>
      </w:r>
      <w:proofErr w:type="spellEnd"/>
      <w:r w:rsidRPr="00F527F9">
        <w:rPr>
          <w:b/>
          <w:bCs/>
          <w:sz w:val="28"/>
          <w:szCs w:val="28"/>
        </w:rPr>
        <w:t xml:space="preserve">, </w:t>
      </w:r>
      <w:proofErr w:type="spellStart"/>
      <w:r w:rsidRPr="00F527F9">
        <w:rPr>
          <w:b/>
          <w:bCs/>
          <w:sz w:val="28"/>
          <w:szCs w:val="28"/>
        </w:rPr>
        <w:t>виробничої</w:t>
      </w:r>
      <w:proofErr w:type="spellEnd"/>
      <w:r w:rsidRPr="00F527F9">
        <w:rPr>
          <w:b/>
          <w:bCs/>
          <w:sz w:val="28"/>
          <w:szCs w:val="28"/>
        </w:rPr>
        <w:t xml:space="preserve"> та </w:t>
      </w:r>
      <w:proofErr w:type="spellStart"/>
      <w:r w:rsidRPr="00F527F9">
        <w:rPr>
          <w:b/>
          <w:bCs/>
          <w:sz w:val="28"/>
          <w:szCs w:val="28"/>
        </w:rPr>
        <w:t>методичної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діяльності</w:t>
      </w:r>
      <w:proofErr w:type="spellEnd"/>
      <w:r w:rsidRPr="00F527F9">
        <w:rPr>
          <w:b/>
          <w:bCs/>
          <w:sz w:val="28"/>
          <w:szCs w:val="28"/>
        </w:rPr>
        <w:t xml:space="preserve">. </w:t>
      </w:r>
      <w:proofErr w:type="spellStart"/>
      <w:r w:rsidRPr="00F527F9">
        <w:rPr>
          <w:b/>
          <w:bCs/>
          <w:sz w:val="28"/>
          <w:szCs w:val="28"/>
        </w:rPr>
        <w:t>Було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реалізовано</w:t>
      </w:r>
      <w:proofErr w:type="spellEnd"/>
      <w:r w:rsidRPr="00F527F9">
        <w:rPr>
          <w:b/>
          <w:bCs/>
          <w:sz w:val="28"/>
          <w:szCs w:val="28"/>
        </w:rPr>
        <w:t xml:space="preserve"> низку </w:t>
      </w:r>
      <w:proofErr w:type="spellStart"/>
      <w:r w:rsidRPr="00F527F9">
        <w:rPr>
          <w:b/>
          <w:bCs/>
          <w:sz w:val="28"/>
          <w:szCs w:val="28"/>
        </w:rPr>
        <w:t>заходів</w:t>
      </w:r>
      <w:proofErr w:type="spellEnd"/>
      <w:r w:rsidRPr="00F527F9">
        <w:rPr>
          <w:b/>
          <w:bCs/>
          <w:sz w:val="28"/>
          <w:szCs w:val="28"/>
        </w:rPr>
        <w:t xml:space="preserve">, </w:t>
      </w:r>
      <w:proofErr w:type="spellStart"/>
      <w:r w:rsidRPr="00F527F9">
        <w:rPr>
          <w:b/>
          <w:bCs/>
          <w:sz w:val="28"/>
          <w:szCs w:val="28"/>
        </w:rPr>
        <w:t>спрямованих</w:t>
      </w:r>
      <w:proofErr w:type="spellEnd"/>
      <w:r w:rsidRPr="00F527F9">
        <w:rPr>
          <w:b/>
          <w:bCs/>
          <w:sz w:val="28"/>
          <w:szCs w:val="28"/>
        </w:rPr>
        <w:t xml:space="preserve"> на </w:t>
      </w:r>
      <w:proofErr w:type="spellStart"/>
      <w:r w:rsidRPr="00F527F9">
        <w:rPr>
          <w:b/>
          <w:bCs/>
          <w:sz w:val="28"/>
          <w:szCs w:val="28"/>
        </w:rPr>
        <w:t>вдосконалення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управлінських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процесів</w:t>
      </w:r>
      <w:proofErr w:type="spellEnd"/>
      <w:r w:rsidRPr="00F527F9">
        <w:rPr>
          <w:b/>
          <w:bCs/>
          <w:sz w:val="28"/>
          <w:szCs w:val="28"/>
        </w:rPr>
        <w:t xml:space="preserve"> у </w:t>
      </w:r>
      <w:proofErr w:type="spellStart"/>
      <w:r w:rsidRPr="00F527F9">
        <w:rPr>
          <w:b/>
          <w:bCs/>
          <w:sz w:val="28"/>
          <w:szCs w:val="28"/>
        </w:rPr>
        <w:t>закладі</w:t>
      </w:r>
      <w:proofErr w:type="spellEnd"/>
      <w:r w:rsidRPr="00F527F9">
        <w:rPr>
          <w:b/>
          <w:bCs/>
          <w:sz w:val="28"/>
          <w:szCs w:val="28"/>
        </w:rPr>
        <w:t xml:space="preserve">, </w:t>
      </w:r>
      <w:proofErr w:type="spellStart"/>
      <w:r w:rsidRPr="00F527F9">
        <w:rPr>
          <w:b/>
          <w:bCs/>
          <w:sz w:val="28"/>
          <w:szCs w:val="28"/>
        </w:rPr>
        <w:t>посилення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фінансово-господарської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стабільності</w:t>
      </w:r>
      <w:proofErr w:type="spellEnd"/>
      <w:r w:rsidRPr="00F527F9">
        <w:rPr>
          <w:b/>
          <w:bCs/>
          <w:sz w:val="28"/>
          <w:szCs w:val="28"/>
        </w:rPr>
        <w:t xml:space="preserve"> та </w:t>
      </w:r>
      <w:proofErr w:type="spellStart"/>
      <w:r w:rsidRPr="00F527F9">
        <w:rPr>
          <w:b/>
          <w:bCs/>
          <w:sz w:val="28"/>
          <w:szCs w:val="28"/>
        </w:rPr>
        <w:t>трудової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дисципліни</w:t>
      </w:r>
      <w:proofErr w:type="spellEnd"/>
      <w:r w:rsidRPr="00F527F9">
        <w:rPr>
          <w:b/>
          <w:bCs/>
          <w:sz w:val="28"/>
          <w:szCs w:val="28"/>
        </w:rPr>
        <w:t xml:space="preserve">, а </w:t>
      </w:r>
      <w:proofErr w:type="spellStart"/>
      <w:r w:rsidRPr="00F527F9">
        <w:rPr>
          <w:b/>
          <w:bCs/>
          <w:sz w:val="28"/>
          <w:szCs w:val="28"/>
        </w:rPr>
        <w:t>також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забезпечено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дотримання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вимог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державних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стандартів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професійно-технічної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освіти</w:t>
      </w:r>
      <w:proofErr w:type="spellEnd"/>
      <w:r w:rsidRPr="00F527F9">
        <w:rPr>
          <w:b/>
          <w:bCs/>
          <w:sz w:val="28"/>
          <w:szCs w:val="28"/>
        </w:rPr>
        <w:t>.</w:t>
      </w:r>
    </w:p>
    <w:p w:rsidR="00A96808" w:rsidRPr="00F527F9" w:rsidRDefault="00A96808" w:rsidP="00A96808">
      <w:pPr>
        <w:pStyle w:val="a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proofErr w:type="spellStart"/>
      <w:r w:rsidRPr="00F527F9">
        <w:rPr>
          <w:b/>
          <w:bCs/>
          <w:sz w:val="28"/>
          <w:szCs w:val="28"/>
        </w:rPr>
        <w:t>Поступово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відбувається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оновлення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матеріально-технічної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бази</w:t>
      </w:r>
      <w:proofErr w:type="spellEnd"/>
      <w:r w:rsidRPr="00F527F9">
        <w:rPr>
          <w:b/>
          <w:bCs/>
          <w:sz w:val="28"/>
          <w:szCs w:val="28"/>
        </w:rPr>
        <w:t xml:space="preserve">, </w:t>
      </w:r>
      <w:proofErr w:type="spellStart"/>
      <w:r w:rsidRPr="00F527F9">
        <w:rPr>
          <w:b/>
          <w:bCs/>
          <w:sz w:val="28"/>
          <w:szCs w:val="28"/>
        </w:rPr>
        <w:t>спостерігається</w:t>
      </w:r>
      <w:proofErr w:type="spellEnd"/>
      <w:r w:rsidRPr="00F527F9">
        <w:rPr>
          <w:b/>
          <w:bCs/>
          <w:sz w:val="28"/>
          <w:szCs w:val="28"/>
        </w:rPr>
        <w:t xml:space="preserve"> позитивна </w:t>
      </w:r>
      <w:proofErr w:type="spellStart"/>
      <w:r w:rsidRPr="00F527F9">
        <w:rPr>
          <w:b/>
          <w:bCs/>
          <w:sz w:val="28"/>
          <w:szCs w:val="28"/>
        </w:rPr>
        <w:t>динаміка</w:t>
      </w:r>
      <w:proofErr w:type="spellEnd"/>
      <w:r w:rsidRPr="00F527F9">
        <w:rPr>
          <w:b/>
          <w:bCs/>
          <w:sz w:val="28"/>
          <w:szCs w:val="28"/>
        </w:rPr>
        <w:t xml:space="preserve"> у </w:t>
      </w:r>
      <w:proofErr w:type="spellStart"/>
      <w:r w:rsidRPr="00F527F9">
        <w:rPr>
          <w:b/>
          <w:bCs/>
          <w:sz w:val="28"/>
          <w:szCs w:val="28"/>
        </w:rPr>
        <w:t>підвищенні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кваліфікаційного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рівня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педагогічного</w:t>
      </w:r>
      <w:proofErr w:type="spellEnd"/>
      <w:r w:rsidRPr="00F527F9">
        <w:rPr>
          <w:b/>
          <w:bCs/>
          <w:sz w:val="28"/>
          <w:szCs w:val="28"/>
        </w:rPr>
        <w:t xml:space="preserve"> складу, а </w:t>
      </w:r>
      <w:proofErr w:type="spellStart"/>
      <w:r w:rsidRPr="00F527F9">
        <w:rPr>
          <w:b/>
          <w:bCs/>
          <w:sz w:val="28"/>
          <w:szCs w:val="28"/>
        </w:rPr>
        <w:t>також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активізується</w:t>
      </w:r>
      <w:proofErr w:type="spellEnd"/>
      <w:r w:rsidRPr="00F527F9">
        <w:rPr>
          <w:b/>
          <w:bCs/>
          <w:sz w:val="28"/>
          <w:szCs w:val="28"/>
        </w:rPr>
        <w:t xml:space="preserve"> як </w:t>
      </w:r>
      <w:proofErr w:type="spellStart"/>
      <w:r w:rsidRPr="00F527F9">
        <w:rPr>
          <w:b/>
          <w:bCs/>
          <w:sz w:val="28"/>
          <w:szCs w:val="28"/>
        </w:rPr>
        <w:t>професійний</w:t>
      </w:r>
      <w:proofErr w:type="spellEnd"/>
      <w:r w:rsidRPr="00F527F9">
        <w:rPr>
          <w:b/>
          <w:bCs/>
          <w:sz w:val="28"/>
          <w:szCs w:val="28"/>
        </w:rPr>
        <w:t xml:space="preserve">, так і </w:t>
      </w:r>
      <w:proofErr w:type="spellStart"/>
      <w:r w:rsidRPr="00F527F9">
        <w:rPr>
          <w:b/>
          <w:bCs/>
          <w:sz w:val="28"/>
          <w:szCs w:val="28"/>
        </w:rPr>
        <w:t>особистісний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розвиток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здобувачів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освіти</w:t>
      </w:r>
      <w:proofErr w:type="spellEnd"/>
      <w:r w:rsidRPr="00F527F9">
        <w:rPr>
          <w:b/>
          <w:bCs/>
          <w:sz w:val="28"/>
          <w:szCs w:val="28"/>
        </w:rPr>
        <w:t>.</w:t>
      </w:r>
    </w:p>
    <w:p w:rsidR="00A96808" w:rsidRPr="00F527F9" w:rsidRDefault="00A96808" w:rsidP="00A96808">
      <w:pPr>
        <w:pStyle w:val="ab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proofErr w:type="spellStart"/>
      <w:r w:rsidRPr="00F527F9">
        <w:rPr>
          <w:b/>
          <w:bCs/>
          <w:sz w:val="28"/>
          <w:szCs w:val="28"/>
        </w:rPr>
        <w:t>Серед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пріоритетних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напрямів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подальшої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роботи</w:t>
      </w:r>
      <w:proofErr w:type="spellEnd"/>
      <w:r w:rsidRPr="00F527F9">
        <w:rPr>
          <w:b/>
          <w:bCs/>
          <w:sz w:val="28"/>
          <w:szCs w:val="28"/>
        </w:rPr>
        <w:t xml:space="preserve"> – </w:t>
      </w:r>
      <w:proofErr w:type="spellStart"/>
      <w:r w:rsidRPr="00F527F9">
        <w:rPr>
          <w:b/>
          <w:bCs/>
          <w:sz w:val="28"/>
          <w:szCs w:val="28"/>
        </w:rPr>
        <w:t>підвищення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рівня</w:t>
      </w:r>
      <w:proofErr w:type="spellEnd"/>
      <w:r w:rsidRPr="00F527F9">
        <w:rPr>
          <w:b/>
          <w:bCs/>
          <w:sz w:val="28"/>
          <w:szCs w:val="28"/>
        </w:rPr>
        <w:t xml:space="preserve"> психолого-</w:t>
      </w:r>
      <w:proofErr w:type="spellStart"/>
      <w:r w:rsidRPr="00F527F9">
        <w:rPr>
          <w:b/>
          <w:bCs/>
          <w:sz w:val="28"/>
          <w:szCs w:val="28"/>
        </w:rPr>
        <w:t>педагогічної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підготовки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педагогів</w:t>
      </w:r>
      <w:proofErr w:type="spellEnd"/>
      <w:r w:rsidRPr="00F527F9">
        <w:rPr>
          <w:b/>
          <w:bCs/>
          <w:sz w:val="28"/>
          <w:szCs w:val="28"/>
        </w:rPr>
        <w:t xml:space="preserve">, а </w:t>
      </w:r>
      <w:proofErr w:type="spellStart"/>
      <w:r w:rsidRPr="00F527F9">
        <w:rPr>
          <w:b/>
          <w:bCs/>
          <w:sz w:val="28"/>
          <w:szCs w:val="28"/>
        </w:rPr>
        <w:t>також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розширення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взаємодії</w:t>
      </w:r>
      <w:proofErr w:type="spellEnd"/>
      <w:r w:rsidRPr="00F527F9">
        <w:rPr>
          <w:b/>
          <w:bCs/>
          <w:sz w:val="28"/>
          <w:szCs w:val="28"/>
        </w:rPr>
        <w:t xml:space="preserve"> з </w:t>
      </w:r>
      <w:proofErr w:type="spellStart"/>
      <w:r w:rsidRPr="00F527F9">
        <w:rPr>
          <w:b/>
          <w:bCs/>
          <w:sz w:val="28"/>
          <w:szCs w:val="28"/>
        </w:rPr>
        <w:t>іншими</w:t>
      </w:r>
      <w:proofErr w:type="spellEnd"/>
      <w:r w:rsidRPr="00F527F9">
        <w:rPr>
          <w:b/>
          <w:bCs/>
          <w:sz w:val="28"/>
          <w:szCs w:val="28"/>
        </w:rPr>
        <w:t xml:space="preserve"> закладами </w:t>
      </w:r>
      <w:proofErr w:type="spellStart"/>
      <w:r w:rsidRPr="00F527F9">
        <w:rPr>
          <w:b/>
          <w:bCs/>
          <w:sz w:val="28"/>
          <w:szCs w:val="28"/>
        </w:rPr>
        <w:t>професійної</w:t>
      </w:r>
      <w:proofErr w:type="spellEnd"/>
      <w:r w:rsidRPr="00F527F9">
        <w:rPr>
          <w:b/>
          <w:bCs/>
          <w:sz w:val="28"/>
          <w:szCs w:val="28"/>
        </w:rPr>
        <w:t xml:space="preserve"> (</w:t>
      </w:r>
      <w:proofErr w:type="spellStart"/>
      <w:r w:rsidRPr="00F527F9">
        <w:rPr>
          <w:b/>
          <w:bCs/>
          <w:sz w:val="28"/>
          <w:szCs w:val="28"/>
        </w:rPr>
        <w:t>професійно-технічної</w:t>
      </w:r>
      <w:proofErr w:type="spellEnd"/>
      <w:r w:rsidRPr="00F527F9">
        <w:rPr>
          <w:b/>
          <w:bCs/>
          <w:sz w:val="28"/>
          <w:szCs w:val="28"/>
        </w:rPr>
        <w:t xml:space="preserve">) </w:t>
      </w:r>
      <w:proofErr w:type="spellStart"/>
      <w:r w:rsidRPr="00F527F9">
        <w:rPr>
          <w:b/>
          <w:bCs/>
          <w:sz w:val="28"/>
          <w:szCs w:val="28"/>
        </w:rPr>
        <w:t>освіти</w:t>
      </w:r>
      <w:proofErr w:type="spellEnd"/>
      <w:r w:rsidRPr="00F527F9">
        <w:rPr>
          <w:b/>
          <w:bCs/>
          <w:sz w:val="28"/>
          <w:szCs w:val="28"/>
        </w:rPr>
        <w:t xml:space="preserve">, закладами </w:t>
      </w:r>
      <w:proofErr w:type="spellStart"/>
      <w:r w:rsidRPr="00F527F9">
        <w:rPr>
          <w:b/>
          <w:bCs/>
          <w:sz w:val="28"/>
          <w:szCs w:val="28"/>
        </w:rPr>
        <w:t>вищої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освіти</w:t>
      </w:r>
      <w:proofErr w:type="spellEnd"/>
      <w:r w:rsidRPr="00F527F9">
        <w:rPr>
          <w:b/>
          <w:bCs/>
          <w:sz w:val="28"/>
          <w:szCs w:val="28"/>
        </w:rPr>
        <w:t xml:space="preserve"> та </w:t>
      </w:r>
      <w:proofErr w:type="spellStart"/>
      <w:r w:rsidRPr="00F527F9">
        <w:rPr>
          <w:b/>
          <w:bCs/>
          <w:sz w:val="28"/>
          <w:szCs w:val="28"/>
        </w:rPr>
        <w:t>представниками</w:t>
      </w:r>
      <w:proofErr w:type="spellEnd"/>
      <w:r w:rsidRPr="00F527F9">
        <w:rPr>
          <w:b/>
          <w:bCs/>
          <w:sz w:val="28"/>
          <w:szCs w:val="28"/>
        </w:rPr>
        <w:t xml:space="preserve"> </w:t>
      </w:r>
      <w:proofErr w:type="spellStart"/>
      <w:r w:rsidRPr="00F527F9">
        <w:rPr>
          <w:b/>
          <w:bCs/>
          <w:sz w:val="28"/>
          <w:szCs w:val="28"/>
        </w:rPr>
        <w:t>роботодавців</w:t>
      </w:r>
      <w:proofErr w:type="spellEnd"/>
      <w:r w:rsidRPr="00F527F9">
        <w:rPr>
          <w:b/>
          <w:bCs/>
          <w:sz w:val="28"/>
          <w:szCs w:val="28"/>
        </w:rPr>
        <w:t>.</w:t>
      </w:r>
    </w:p>
    <w:p w:rsidR="00A96808" w:rsidRDefault="00A96808" w:rsidP="00A96808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proofErr w:type="spellStart"/>
      <w:r w:rsidRPr="00A96808">
        <w:rPr>
          <w:sz w:val="28"/>
          <w:szCs w:val="28"/>
        </w:rPr>
        <w:t>Згідно</w:t>
      </w:r>
      <w:proofErr w:type="spellEnd"/>
      <w:r w:rsidRPr="00A96808">
        <w:rPr>
          <w:sz w:val="28"/>
          <w:szCs w:val="28"/>
        </w:rPr>
        <w:t xml:space="preserve"> з результатами </w:t>
      </w:r>
      <w:proofErr w:type="spellStart"/>
      <w:r w:rsidRPr="00A96808">
        <w:rPr>
          <w:sz w:val="28"/>
          <w:szCs w:val="28"/>
        </w:rPr>
        <w:t>аналізу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сучасних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тенденцій</w:t>
      </w:r>
      <w:proofErr w:type="spellEnd"/>
      <w:r w:rsidRPr="00A96808">
        <w:rPr>
          <w:sz w:val="28"/>
          <w:szCs w:val="28"/>
        </w:rPr>
        <w:t xml:space="preserve"> </w:t>
      </w:r>
      <w:proofErr w:type="gramStart"/>
      <w:r w:rsidRPr="00A96808">
        <w:rPr>
          <w:sz w:val="28"/>
          <w:szCs w:val="28"/>
        </w:rPr>
        <w:t>на ринку</w:t>
      </w:r>
      <w:proofErr w:type="gram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праці</w:t>
      </w:r>
      <w:proofErr w:type="spellEnd"/>
      <w:r w:rsidRPr="00A96808">
        <w:rPr>
          <w:sz w:val="28"/>
          <w:szCs w:val="28"/>
        </w:rPr>
        <w:t xml:space="preserve"> та </w:t>
      </w:r>
      <w:proofErr w:type="spellStart"/>
      <w:r w:rsidRPr="00A96808">
        <w:rPr>
          <w:sz w:val="28"/>
          <w:szCs w:val="28"/>
        </w:rPr>
        <w:t>відповідно</w:t>
      </w:r>
      <w:proofErr w:type="spellEnd"/>
      <w:r w:rsidRPr="00A96808">
        <w:rPr>
          <w:sz w:val="28"/>
          <w:szCs w:val="28"/>
        </w:rPr>
        <w:t xml:space="preserve"> до </w:t>
      </w:r>
      <w:proofErr w:type="spellStart"/>
      <w:r w:rsidRPr="00A96808">
        <w:rPr>
          <w:sz w:val="28"/>
          <w:szCs w:val="28"/>
        </w:rPr>
        <w:t>положень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Державної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цільової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програми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розвитку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професійно-технічної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освіти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діяльність</w:t>
      </w:r>
      <w:proofErr w:type="spellEnd"/>
      <w:r w:rsidRPr="00A96808">
        <w:rPr>
          <w:sz w:val="28"/>
          <w:szCs w:val="28"/>
        </w:rPr>
        <w:t xml:space="preserve"> училища </w:t>
      </w:r>
      <w:proofErr w:type="spellStart"/>
      <w:r w:rsidRPr="00A96808">
        <w:rPr>
          <w:sz w:val="28"/>
          <w:szCs w:val="28"/>
        </w:rPr>
        <w:t>була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орієнтована</w:t>
      </w:r>
      <w:proofErr w:type="spellEnd"/>
      <w:r w:rsidRPr="00A96808">
        <w:rPr>
          <w:sz w:val="28"/>
          <w:szCs w:val="28"/>
        </w:rPr>
        <w:t xml:space="preserve"> на </w:t>
      </w:r>
      <w:proofErr w:type="spellStart"/>
      <w:r w:rsidRPr="00A96808">
        <w:rPr>
          <w:sz w:val="28"/>
          <w:szCs w:val="28"/>
        </w:rPr>
        <w:t>реалізацію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ключових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стратегічних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напрямів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визначених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педагогічним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колективом</w:t>
      </w:r>
      <w:proofErr w:type="spellEnd"/>
      <w:r w:rsidRPr="00A9680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96808" w:rsidRPr="00A96808" w:rsidRDefault="00A96808" w:rsidP="00A96808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F527F9">
        <w:rPr>
          <w:b/>
          <w:bCs/>
          <w:sz w:val="28"/>
          <w:szCs w:val="28"/>
          <w:u w:val="single"/>
        </w:rPr>
        <w:t>Серед</w:t>
      </w:r>
      <w:proofErr w:type="spellEnd"/>
      <w:r w:rsidRPr="00F527F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527F9">
        <w:rPr>
          <w:b/>
          <w:bCs/>
          <w:sz w:val="28"/>
          <w:szCs w:val="28"/>
          <w:u w:val="single"/>
        </w:rPr>
        <w:t>головних</w:t>
      </w:r>
      <w:proofErr w:type="spellEnd"/>
      <w:r w:rsidRPr="00F527F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527F9">
        <w:rPr>
          <w:b/>
          <w:bCs/>
          <w:sz w:val="28"/>
          <w:szCs w:val="28"/>
          <w:u w:val="single"/>
        </w:rPr>
        <w:t>завдань</w:t>
      </w:r>
      <w:proofErr w:type="spellEnd"/>
      <w:r w:rsidRPr="00A96808">
        <w:rPr>
          <w:sz w:val="28"/>
          <w:szCs w:val="28"/>
        </w:rPr>
        <w:t xml:space="preserve"> — </w:t>
      </w:r>
      <w:proofErr w:type="spellStart"/>
      <w:r w:rsidRPr="00A96808">
        <w:rPr>
          <w:sz w:val="28"/>
          <w:szCs w:val="28"/>
        </w:rPr>
        <w:t>сталий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розвиток</w:t>
      </w:r>
      <w:proofErr w:type="spellEnd"/>
      <w:r w:rsidRPr="00A96808">
        <w:rPr>
          <w:sz w:val="28"/>
          <w:szCs w:val="28"/>
        </w:rPr>
        <w:t xml:space="preserve"> закладу </w:t>
      </w:r>
      <w:proofErr w:type="spellStart"/>
      <w:r w:rsidRPr="00A96808">
        <w:rPr>
          <w:sz w:val="28"/>
          <w:szCs w:val="28"/>
        </w:rPr>
        <w:t>із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збереженням</w:t>
      </w:r>
      <w:proofErr w:type="spellEnd"/>
      <w:r w:rsidRPr="00A96808">
        <w:rPr>
          <w:sz w:val="28"/>
          <w:szCs w:val="28"/>
        </w:rPr>
        <w:t xml:space="preserve"> та </w:t>
      </w:r>
      <w:proofErr w:type="spellStart"/>
      <w:r w:rsidRPr="00A96808">
        <w:rPr>
          <w:sz w:val="28"/>
          <w:szCs w:val="28"/>
        </w:rPr>
        <w:t>примноженням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надбаних</w:t>
      </w:r>
      <w:proofErr w:type="spellEnd"/>
      <w:r w:rsidRPr="00A96808">
        <w:rPr>
          <w:sz w:val="28"/>
          <w:szCs w:val="28"/>
        </w:rPr>
        <w:t xml:space="preserve"> за роки </w:t>
      </w:r>
      <w:proofErr w:type="spellStart"/>
      <w:r w:rsidRPr="00A96808">
        <w:rPr>
          <w:sz w:val="28"/>
          <w:szCs w:val="28"/>
        </w:rPr>
        <w:t>функціонування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традицій</w:t>
      </w:r>
      <w:proofErr w:type="spellEnd"/>
      <w:r w:rsidRPr="00A96808">
        <w:rPr>
          <w:sz w:val="28"/>
          <w:szCs w:val="28"/>
        </w:rPr>
        <w:t xml:space="preserve">. </w:t>
      </w:r>
      <w:proofErr w:type="spellStart"/>
      <w:r w:rsidRPr="00A96808">
        <w:rPr>
          <w:sz w:val="28"/>
          <w:szCs w:val="28"/>
        </w:rPr>
        <w:t>Орієнтиром</w:t>
      </w:r>
      <w:proofErr w:type="spellEnd"/>
      <w:r w:rsidRPr="00A96808">
        <w:rPr>
          <w:sz w:val="28"/>
          <w:szCs w:val="28"/>
        </w:rPr>
        <w:t xml:space="preserve"> у </w:t>
      </w:r>
      <w:proofErr w:type="spellStart"/>
      <w:r w:rsidRPr="00A96808">
        <w:rPr>
          <w:sz w:val="28"/>
          <w:szCs w:val="28"/>
        </w:rPr>
        <w:t>спільній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роботі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мають</w:t>
      </w:r>
      <w:proofErr w:type="spellEnd"/>
      <w:r w:rsidRPr="00A96808">
        <w:rPr>
          <w:sz w:val="28"/>
          <w:szCs w:val="28"/>
        </w:rPr>
        <w:t xml:space="preserve"> бути: </w:t>
      </w:r>
      <w:proofErr w:type="spellStart"/>
      <w:r w:rsidRPr="00A96808">
        <w:rPr>
          <w:sz w:val="28"/>
          <w:szCs w:val="28"/>
        </w:rPr>
        <w:t>чіткість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прогнозів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відкритість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управлінських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рішень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високий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рівень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відповідальності</w:t>
      </w:r>
      <w:proofErr w:type="spellEnd"/>
      <w:r w:rsidRPr="00A96808">
        <w:rPr>
          <w:sz w:val="28"/>
          <w:szCs w:val="28"/>
        </w:rPr>
        <w:t xml:space="preserve"> кожного </w:t>
      </w:r>
      <w:proofErr w:type="spellStart"/>
      <w:r w:rsidRPr="00A96808">
        <w:rPr>
          <w:sz w:val="28"/>
          <w:szCs w:val="28"/>
        </w:rPr>
        <w:t>працівника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працездатність</w:t>
      </w:r>
      <w:proofErr w:type="spellEnd"/>
      <w:r w:rsidRPr="00A96808">
        <w:rPr>
          <w:sz w:val="28"/>
          <w:szCs w:val="28"/>
        </w:rPr>
        <w:t xml:space="preserve"> і </w:t>
      </w:r>
      <w:proofErr w:type="spellStart"/>
      <w:r w:rsidRPr="00A96808">
        <w:rPr>
          <w:sz w:val="28"/>
          <w:szCs w:val="28"/>
        </w:rPr>
        <w:lastRenderedPageBreak/>
        <w:t>цілеспрямованість</w:t>
      </w:r>
      <w:proofErr w:type="spellEnd"/>
      <w:r w:rsidRPr="00A96808">
        <w:rPr>
          <w:sz w:val="28"/>
          <w:szCs w:val="28"/>
        </w:rPr>
        <w:t xml:space="preserve">. Не </w:t>
      </w:r>
      <w:proofErr w:type="spellStart"/>
      <w:r w:rsidRPr="00A96808">
        <w:rPr>
          <w:sz w:val="28"/>
          <w:szCs w:val="28"/>
        </w:rPr>
        <w:t>менш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важливим</w:t>
      </w:r>
      <w:proofErr w:type="spellEnd"/>
      <w:r w:rsidRPr="00A96808">
        <w:rPr>
          <w:sz w:val="28"/>
          <w:szCs w:val="28"/>
        </w:rPr>
        <w:t xml:space="preserve"> є </w:t>
      </w:r>
      <w:proofErr w:type="spellStart"/>
      <w:r w:rsidRPr="00A96808">
        <w:rPr>
          <w:sz w:val="28"/>
          <w:szCs w:val="28"/>
        </w:rPr>
        <w:t>формування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сприятливого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психологічного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клімату</w:t>
      </w:r>
      <w:proofErr w:type="spellEnd"/>
      <w:r w:rsidRPr="00A96808">
        <w:rPr>
          <w:sz w:val="28"/>
          <w:szCs w:val="28"/>
        </w:rPr>
        <w:t xml:space="preserve"> в </w:t>
      </w:r>
      <w:proofErr w:type="spellStart"/>
      <w:r w:rsidRPr="00A96808">
        <w:rPr>
          <w:sz w:val="28"/>
          <w:szCs w:val="28"/>
        </w:rPr>
        <w:t>колективі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взаємоповаги</w:t>
      </w:r>
      <w:proofErr w:type="spellEnd"/>
      <w:r w:rsidRPr="00A96808">
        <w:rPr>
          <w:sz w:val="28"/>
          <w:szCs w:val="28"/>
        </w:rPr>
        <w:t xml:space="preserve">, </w:t>
      </w:r>
      <w:proofErr w:type="spellStart"/>
      <w:r w:rsidRPr="00A96808">
        <w:rPr>
          <w:sz w:val="28"/>
          <w:szCs w:val="28"/>
        </w:rPr>
        <w:t>підтримки</w:t>
      </w:r>
      <w:proofErr w:type="spellEnd"/>
      <w:r w:rsidRPr="00A96808">
        <w:rPr>
          <w:sz w:val="28"/>
          <w:szCs w:val="28"/>
        </w:rPr>
        <w:t xml:space="preserve"> та </w:t>
      </w:r>
      <w:proofErr w:type="spellStart"/>
      <w:r w:rsidRPr="00A96808">
        <w:rPr>
          <w:sz w:val="28"/>
          <w:szCs w:val="28"/>
        </w:rPr>
        <w:t>атмосфери</w:t>
      </w:r>
      <w:proofErr w:type="spellEnd"/>
      <w:r w:rsidRPr="00A96808">
        <w:rPr>
          <w:sz w:val="28"/>
          <w:szCs w:val="28"/>
        </w:rPr>
        <w:t xml:space="preserve"> </w:t>
      </w:r>
      <w:proofErr w:type="spellStart"/>
      <w:r w:rsidRPr="00A96808">
        <w:rPr>
          <w:sz w:val="28"/>
          <w:szCs w:val="28"/>
        </w:rPr>
        <w:t>довіри</w:t>
      </w:r>
      <w:proofErr w:type="spellEnd"/>
      <w:r w:rsidRPr="00A96808">
        <w:rPr>
          <w:sz w:val="28"/>
          <w:szCs w:val="28"/>
        </w:rPr>
        <w:t xml:space="preserve"> й </w:t>
      </w:r>
      <w:proofErr w:type="spellStart"/>
      <w:r w:rsidRPr="00A96808">
        <w:rPr>
          <w:sz w:val="28"/>
          <w:szCs w:val="28"/>
        </w:rPr>
        <w:t>доброзичливості</w:t>
      </w:r>
      <w:proofErr w:type="spellEnd"/>
      <w:r w:rsidRPr="00A96808">
        <w:rPr>
          <w:sz w:val="28"/>
          <w:szCs w:val="28"/>
        </w:rPr>
        <w:t>.</w:t>
      </w:r>
    </w:p>
    <w:p w:rsidR="00A96808" w:rsidRPr="00A96808" w:rsidRDefault="00A96808" w:rsidP="00A96808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57324" w:rsidRPr="00541A23" w:rsidRDefault="00E57324" w:rsidP="00E5732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324" w:rsidRPr="005964AB" w:rsidRDefault="00E57324" w:rsidP="00E57324">
      <w:pPr>
        <w:pStyle w:val="11"/>
        <w:spacing w:line="276" w:lineRule="auto"/>
        <w:jc w:val="both"/>
        <w:rPr>
          <w:color w:val="000000"/>
        </w:rPr>
      </w:pPr>
      <w:r w:rsidRPr="005964AB">
        <w:rPr>
          <w:b/>
          <w:bCs/>
          <w:i/>
          <w:iCs/>
          <w:color w:val="000000"/>
        </w:rPr>
        <w:t>Працювати на майбутнє - це не відкладати задуманого на завтра.</w:t>
      </w:r>
    </w:p>
    <w:p w:rsidR="00E57324" w:rsidRPr="005964AB" w:rsidRDefault="00E57324" w:rsidP="00E57324">
      <w:pPr>
        <w:pStyle w:val="11"/>
        <w:spacing w:line="276" w:lineRule="auto"/>
        <w:jc w:val="both"/>
        <w:rPr>
          <w:color w:val="000000"/>
        </w:rPr>
      </w:pPr>
      <w:r w:rsidRPr="005964AB">
        <w:rPr>
          <w:b/>
          <w:bCs/>
          <w:i/>
          <w:iCs/>
          <w:color w:val="000000"/>
        </w:rPr>
        <w:t>Дякую за увагу!</w:t>
      </w:r>
    </w:p>
    <w:sectPr w:rsidR="00E57324" w:rsidRPr="005964AB" w:rsidSect="006D4952">
      <w:headerReference w:type="default" r:id="rId28"/>
      <w:pgSz w:w="11900" w:h="16840"/>
      <w:pgMar w:top="851" w:right="851" w:bottom="851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4556" w:rsidRDefault="00C44556">
      <w:r>
        <w:separator/>
      </w:r>
    </w:p>
  </w:endnote>
  <w:endnote w:type="continuationSeparator" w:id="0">
    <w:p w:rsidR="00C44556" w:rsidRDefault="00C4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4556" w:rsidRDefault="00C44556"/>
  </w:footnote>
  <w:footnote w:type="continuationSeparator" w:id="0">
    <w:p w:rsidR="00C44556" w:rsidRDefault="00C44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3294210"/>
      <w:docPartObj>
        <w:docPartGallery w:val="Page Numbers (Top of Page)"/>
        <w:docPartUnique/>
      </w:docPartObj>
    </w:sdtPr>
    <w:sdtEndPr/>
    <w:sdtContent>
      <w:p w:rsidR="00DA5146" w:rsidRDefault="00DA5146">
        <w:pPr>
          <w:pStyle w:val="ac"/>
          <w:jc w:val="right"/>
        </w:pPr>
      </w:p>
      <w:p w:rsidR="00DA5146" w:rsidRDefault="00DA5146">
        <w:pPr>
          <w:pStyle w:val="ac"/>
          <w:jc w:val="right"/>
        </w:pPr>
      </w:p>
      <w:p w:rsidR="00DA5146" w:rsidRDefault="00DA514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5146" w:rsidRDefault="00DA514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5928"/>
    <w:multiLevelType w:val="multilevel"/>
    <w:tmpl w:val="4ABC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336BE"/>
    <w:multiLevelType w:val="multilevel"/>
    <w:tmpl w:val="AD4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2973"/>
    <w:multiLevelType w:val="multilevel"/>
    <w:tmpl w:val="3DE613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66394"/>
    <w:multiLevelType w:val="hybridMultilevel"/>
    <w:tmpl w:val="F9BA10E8"/>
    <w:lvl w:ilvl="0" w:tplc="774AD61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F9C"/>
    <w:multiLevelType w:val="hybridMultilevel"/>
    <w:tmpl w:val="444EBB36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8E5AF3"/>
    <w:multiLevelType w:val="hybridMultilevel"/>
    <w:tmpl w:val="B33EF5F8"/>
    <w:lvl w:ilvl="0" w:tplc="774AD61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57436"/>
    <w:multiLevelType w:val="multilevel"/>
    <w:tmpl w:val="133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40056"/>
    <w:multiLevelType w:val="multilevel"/>
    <w:tmpl w:val="1C0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21529"/>
    <w:multiLevelType w:val="hybridMultilevel"/>
    <w:tmpl w:val="D84ED724"/>
    <w:lvl w:ilvl="0" w:tplc="CF6611F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7FFEB97E">
      <w:numFmt w:val="decimal"/>
      <w:lvlText w:val=""/>
      <w:lvlJc w:val="left"/>
    </w:lvl>
    <w:lvl w:ilvl="2" w:tplc="BC5813C0">
      <w:numFmt w:val="decimal"/>
      <w:lvlText w:val=""/>
      <w:lvlJc w:val="left"/>
    </w:lvl>
    <w:lvl w:ilvl="3" w:tplc="1F6818F2">
      <w:numFmt w:val="decimal"/>
      <w:lvlText w:val=""/>
      <w:lvlJc w:val="left"/>
    </w:lvl>
    <w:lvl w:ilvl="4" w:tplc="710E9E5E">
      <w:numFmt w:val="decimal"/>
      <w:lvlText w:val=""/>
      <w:lvlJc w:val="left"/>
    </w:lvl>
    <w:lvl w:ilvl="5" w:tplc="20F00442">
      <w:numFmt w:val="decimal"/>
      <w:lvlText w:val=""/>
      <w:lvlJc w:val="left"/>
    </w:lvl>
    <w:lvl w:ilvl="6" w:tplc="BC12B8FA">
      <w:numFmt w:val="decimal"/>
      <w:lvlText w:val=""/>
      <w:lvlJc w:val="left"/>
    </w:lvl>
    <w:lvl w:ilvl="7" w:tplc="FDDA31AE">
      <w:numFmt w:val="decimal"/>
      <w:lvlText w:val=""/>
      <w:lvlJc w:val="left"/>
    </w:lvl>
    <w:lvl w:ilvl="8" w:tplc="57F4A7F2">
      <w:numFmt w:val="decimal"/>
      <w:lvlText w:val=""/>
      <w:lvlJc w:val="left"/>
    </w:lvl>
  </w:abstractNum>
  <w:abstractNum w:abstractNumId="9" w15:restartNumberingAfterBreak="0">
    <w:nsid w:val="11791571"/>
    <w:multiLevelType w:val="multilevel"/>
    <w:tmpl w:val="E83622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0" w15:restartNumberingAfterBreak="0">
    <w:nsid w:val="130B3EAE"/>
    <w:multiLevelType w:val="multilevel"/>
    <w:tmpl w:val="B7DC0B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CF9B9"/>
    <w:multiLevelType w:val="singleLevel"/>
    <w:tmpl w:val="13DCF9B9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A475140"/>
    <w:multiLevelType w:val="hybridMultilevel"/>
    <w:tmpl w:val="923A4770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CE41D5"/>
    <w:multiLevelType w:val="multilevel"/>
    <w:tmpl w:val="C5E445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4" w15:restartNumberingAfterBreak="0">
    <w:nsid w:val="1F3861D2"/>
    <w:multiLevelType w:val="multilevel"/>
    <w:tmpl w:val="F1A4C7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3F3D93"/>
    <w:multiLevelType w:val="hybridMultilevel"/>
    <w:tmpl w:val="BEF0A3F0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F7B7B"/>
    <w:multiLevelType w:val="hybridMultilevel"/>
    <w:tmpl w:val="7598C570"/>
    <w:lvl w:ilvl="0" w:tplc="2D1E28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3DB481D"/>
    <w:multiLevelType w:val="multilevel"/>
    <w:tmpl w:val="70D8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0B6D6A"/>
    <w:multiLevelType w:val="hybridMultilevel"/>
    <w:tmpl w:val="A1F82806"/>
    <w:lvl w:ilvl="0" w:tplc="48660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C2A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BCC3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B84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F08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984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DB6E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43AE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2E85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F45C1F"/>
    <w:multiLevelType w:val="hybridMultilevel"/>
    <w:tmpl w:val="598CBE32"/>
    <w:lvl w:ilvl="0" w:tplc="774AD61C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FC13C8"/>
    <w:multiLevelType w:val="multilevel"/>
    <w:tmpl w:val="2CF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21A7E"/>
    <w:multiLevelType w:val="hybridMultilevel"/>
    <w:tmpl w:val="37AE78FE"/>
    <w:lvl w:ilvl="0" w:tplc="774AD61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774AD61C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715FF"/>
    <w:multiLevelType w:val="hybridMultilevel"/>
    <w:tmpl w:val="331ACC64"/>
    <w:lvl w:ilvl="0" w:tplc="0E145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336E4C94">
      <w:numFmt w:val="decimal"/>
      <w:lvlText w:val=""/>
      <w:lvlJc w:val="left"/>
    </w:lvl>
    <w:lvl w:ilvl="2" w:tplc="17F0A7BE">
      <w:numFmt w:val="decimal"/>
      <w:lvlText w:val=""/>
      <w:lvlJc w:val="left"/>
    </w:lvl>
    <w:lvl w:ilvl="3" w:tplc="AF8E809A">
      <w:numFmt w:val="decimal"/>
      <w:lvlText w:val=""/>
      <w:lvlJc w:val="left"/>
    </w:lvl>
    <w:lvl w:ilvl="4" w:tplc="1D6619CA">
      <w:numFmt w:val="decimal"/>
      <w:lvlText w:val=""/>
      <w:lvlJc w:val="left"/>
    </w:lvl>
    <w:lvl w:ilvl="5" w:tplc="E2BA94A6">
      <w:numFmt w:val="decimal"/>
      <w:lvlText w:val=""/>
      <w:lvlJc w:val="left"/>
    </w:lvl>
    <w:lvl w:ilvl="6" w:tplc="2A16D3E4">
      <w:numFmt w:val="decimal"/>
      <w:lvlText w:val=""/>
      <w:lvlJc w:val="left"/>
    </w:lvl>
    <w:lvl w:ilvl="7" w:tplc="47B2EE44">
      <w:numFmt w:val="decimal"/>
      <w:lvlText w:val=""/>
      <w:lvlJc w:val="left"/>
    </w:lvl>
    <w:lvl w:ilvl="8" w:tplc="43743152">
      <w:numFmt w:val="decimal"/>
      <w:lvlText w:val=""/>
      <w:lvlJc w:val="left"/>
    </w:lvl>
  </w:abstractNum>
  <w:abstractNum w:abstractNumId="23" w15:restartNumberingAfterBreak="0">
    <w:nsid w:val="3F671234"/>
    <w:multiLevelType w:val="hybridMultilevel"/>
    <w:tmpl w:val="C0FC3CD2"/>
    <w:lvl w:ilvl="0" w:tplc="2854A5A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B5B16"/>
    <w:multiLevelType w:val="hybridMultilevel"/>
    <w:tmpl w:val="35544B72"/>
    <w:lvl w:ilvl="0" w:tplc="A7389A4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 w:tplc="A25E81C4">
      <w:numFmt w:val="decimal"/>
      <w:lvlText w:val=""/>
      <w:lvlJc w:val="left"/>
    </w:lvl>
    <w:lvl w:ilvl="2" w:tplc="DF0ED712">
      <w:numFmt w:val="decimal"/>
      <w:lvlText w:val=""/>
      <w:lvlJc w:val="left"/>
    </w:lvl>
    <w:lvl w:ilvl="3" w:tplc="8B5483C0">
      <w:numFmt w:val="decimal"/>
      <w:lvlText w:val=""/>
      <w:lvlJc w:val="left"/>
    </w:lvl>
    <w:lvl w:ilvl="4" w:tplc="CD70C5EC">
      <w:numFmt w:val="decimal"/>
      <w:lvlText w:val=""/>
      <w:lvlJc w:val="left"/>
    </w:lvl>
    <w:lvl w:ilvl="5" w:tplc="8410B974">
      <w:numFmt w:val="decimal"/>
      <w:lvlText w:val=""/>
      <w:lvlJc w:val="left"/>
    </w:lvl>
    <w:lvl w:ilvl="6" w:tplc="12047BF8">
      <w:numFmt w:val="decimal"/>
      <w:lvlText w:val=""/>
      <w:lvlJc w:val="left"/>
    </w:lvl>
    <w:lvl w:ilvl="7" w:tplc="5DF87C26">
      <w:numFmt w:val="decimal"/>
      <w:lvlText w:val=""/>
      <w:lvlJc w:val="left"/>
    </w:lvl>
    <w:lvl w:ilvl="8" w:tplc="6026F2D4">
      <w:numFmt w:val="decimal"/>
      <w:lvlText w:val=""/>
      <w:lvlJc w:val="left"/>
    </w:lvl>
  </w:abstractNum>
  <w:abstractNum w:abstractNumId="25" w15:restartNumberingAfterBreak="0">
    <w:nsid w:val="4A3C31AE"/>
    <w:multiLevelType w:val="multilevel"/>
    <w:tmpl w:val="402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77255"/>
    <w:multiLevelType w:val="hybridMultilevel"/>
    <w:tmpl w:val="AB86DCFA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004CA5"/>
    <w:multiLevelType w:val="multilevel"/>
    <w:tmpl w:val="543CD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0C59F2"/>
    <w:multiLevelType w:val="hybridMultilevel"/>
    <w:tmpl w:val="D110D346"/>
    <w:lvl w:ilvl="0" w:tplc="BECC399A">
      <w:start w:val="1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 w:tplc="3850C7FE">
      <w:numFmt w:val="decimal"/>
      <w:lvlText w:val=""/>
      <w:lvlJc w:val="left"/>
    </w:lvl>
    <w:lvl w:ilvl="2" w:tplc="F6EC634A">
      <w:numFmt w:val="decimal"/>
      <w:lvlText w:val=""/>
      <w:lvlJc w:val="left"/>
    </w:lvl>
    <w:lvl w:ilvl="3" w:tplc="8CC003C0">
      <w:numFmt w:val="decimal"/>
      <w:lvlText w:val=""/>
      <w:lvlJc w:val="left"/>
    </w:lvl>
    <w:lvl w:ilvl="4" w:tplc="48EE3AB4">
      <w:numFmt w:val="decimal"/>
      <w:lvlText w:val=""/>
      <w:lvlJc w:val="left"/>
    </w:lvl>
    <w:lvl w:ilvl="5" w:tplc="862CD010">
      <w:numFmt w:val="decimal"/>
      <w:lvlText w:val=""/>
      <w:lvlJc w:val="left"/>
    </w:lvl>
    <w:lvl w:ilvl="6" w:tplc="A87C39B4">
      <w:numFmt w:val="decimal"/>
      <w:lvlText w:val=""/>
      <w:lvlJc w:val="left"/>
    </w:lvl>
    <w:lvl w:ilvl="7" w:tplc="3F700282">
      <w:numFmt w:val="decimal"/>
      <w:lvlText w:val=""/>
      <w:lvlJc w:val="left"/>
    </w:lvl>
    <w:lvl w:ilvl="8" w:tplc="79EE00FC">
      <w:numFmt w:val="decimal"/>
      <w:lvlText w:val=""/>
      <w:lvlJc w:val="left"/>
    </w:lvl>
  </w:abstractNum>
  <w:abstractNum w:abstractNumId="29" w15:restartNumberingAfterBreak="0">
    <w:nsid w:val="564A2B33"/>
    <w:multiLevelType w:val="hybridMultilevel"/>
    <w:tmpl w:val="B698864A"/>
    <w:lvl w:ilvl="0" w:tplc="B486F7E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220E1"/>
    <w:multiLevelType w:val="hybridMultilevel"/>
    <w:tmpl w:val="FC4440CC"/>
    <w:lvl w:ilvl="0" w:tplc="764A51E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54001240">
      <w:numFmt w:val="decimal"/>
      <w:lvlText w:val=""/>
      <w:lvlJc w:val="left"/>
    </w:lvl>
    <w:lvl w:ilvl="2" w:tplc="601462F4">
      <w:numFmt w:val="decimal"/>
      <w:lvlText w:val=""/>
      <w:lvlJc w:val="left"/>
    </w:lvl>
    <w:lvl w:ilvl="3" w:tplc="8B5E41BC">
      <w:numFmt w:val="decimal"/>
      <w:lvlText w:val=""/>
      <w:lvlJc w:val="left"/>
    </w:lvl>
    <w:lvl w:ilvl="4" w:tplc="15CEC280">
      <w:numFmt w:val="decimal"/>
      <w:lvlText w:val=""/>
      <w:lvlJc w:val="left"/>
    </w:lvl>
    <w:lvl w:ilvl="5" w:tplc="4260F066">
      <w:numFmt w:val="decimal"/>
      <w:lvlText w:val=""/>
      <w:lvlJc w:val="left"/>
    </w:lvl>
    <w:lvl w:ilvl="6" w:tplc="31944246">
      <w:numFmt w:val="decimal"/>
      <w:lvlText w:val=""/>
      <w:lvlJc w:val="left"/>
    </w:lvl>
    <w:lvl w:ilvl="7" w:tplc="00761CF2">
      <w:numFmt w:val="decimal"/>
      <w:lvlText w:val=""/>
      <w:lvlJc w:val="left"/>
    </w:lvl>
    <w:lvl w:ilvl="8" w:tplc="F5AA15B6">
      <w:numFmt w:val="decimal"/>
      <w:lvlText w:val=""/>
      <w:lvlJc w:val="left"/>
    </w:lvl>
  </w:abstractNum>
  <w:abstractNum w:abstractNumId="31" w15:restartNumberingAfterBreak="0">
    <w:nsid w:val="5B87090B"/>
    <w:multiLevelType w:val="hybridMultilevel"/>
    <w:tmpl w:val="29A2A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E7D8F"/>
    <w:multiLevelType w:val="hybridMultilevel"/>
    <w:tmpl w:val="4810F23E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8F7660"/>
    <w:multiLevelType w:val="hybridMultilevel"/>
    <w:tmpl w:val="191A385E"/>
    <w:lvl w:ilvl="0" w:tplc="0A3E56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 w:tplc="8244E29A">
      <w:numFmt w:val="decimal"/>
      <w:lvlText w:val=""/>
      <w:lvlJc w:val="left"/>
    </w:lvl>
    <w:lvl w:ilvl="2" w:tplc="DEB67088">
      <w:numFmt w:val="decimal"/>
      <w:lvlText w:val=""/>
      <w:lvlJc w:val="left"/>
    </w:lvl>
    <w:lvl w:ilvl="3" w:tplc="9DC06846">
      <w:numFmt w:val="decimal"/>
      <w:lvlText w:val=""/>
      <w:lvlJc w:val="left"/>
    </w:lvl>
    <w:lvl w:ilvl="4" w:tplc="AAA071BA">
      <w:numFmt w:val="decimal"/>
      <w:lvlText w:val=""/>
      <w:lvlJc w:val="left"/>
    </w:lvl>
    <w:lvl w:ilvl="5" w:tplc="57FA9818">
      <w:numFmt w:val="decimal"/>
      <w:lvlText w:val=""/>
      <w:lvlJc w:val="left"/>
    </w:lvl>
    <w:lvl w:ilvl="6" w:tplc="6DDE4DBA">
      <w:numFmt w:val="decimal"/>
      <w:lvlText w:val=""/>
      <w:lvlJc w:val="left"/>
    </w:lvl>
    <w:lvl w:ilvl="7" w:tplc="69382638">
      <w:numFmt w:val="decimal"/>
      <w:lvlText w:val=""/>
      <w:lvlJc w:val="left"/>
    </w:lvl>
    <w:lvl w:ilvl="8" w:tplc="8FF6705E">
      <w:numFmt w:val="decimal"/>
      <w:lvlText w:val=""/>
      <w:lvlJc w:val="left"/>
    </w:lvl>
  </w:abstractNum>
  <w:abstractNum w:abstractNumId="34" w15:restartNumberingAfterBreak="0">
    <w:nsid w:val="6AF86EF3"/>
    <w:multiLevelType w:val="hybridMultilevel"/>
    <w:tmpl w:val="4C36438C"/>
    <w:lvl w:ilvl="0" w:tplc="D1C2A710">
      <w:start w:val="65535"/>
      <w:numFmt w:val="bullet"/>
      <w:lvlText w:val="•"/>
      <w:legacy w:legacy="1" w:legacySpace="0" w:legacyIndent="264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001"/>
        </w:tabs>
        <w:ind w:left="3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1"/>
        </w:tabs>
        <w:ind w:left="3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1"/>
        </w:tabs>
        <w:ind w:left="4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1"/>
        </w:tabs>
        <w:ind w:left="5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1"/>
        </w:tabs>
        <w:ind w:left="5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1"/>
        </w:tabs>
        <w:ind w:left="6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1"/>
        </w:tabs>
        <w:ind w:left="7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1"/>
        </w:tabs>
        <w:ind w:left="8041" w:hanging="360"/>
      </w:pPr>
      <w:rPr>
        <w:rFonts w:ascii="Wingdings" w:hAnsi="Wingdings" w:hint="default"/>
      </w:rPr>
    </w:lvl>
  </w:abstractNum>
  <w:abstractNum w:abstractNumId="35" w15:restartNumberingAfterBreak="0">
    <w:nsid w:val="6BA3174F"/>
    <w:multiLevelType w:val="hybridMultilevel"/>
    <w:tmpl w:val="B64E4D38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223CD4"/>
    <w:multiLevelType w:val="multilevel"/>
    <w:tmpl w:val="3C3AD4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B61AAA"/>
    <w:multiLevelType w:val="hybridMultilevel"/>
    <w:tmpl w:val="00B21936"/>
    <w:lvl w:ilvl="0" w:tplc="78EC734E">
      <w:start w:val="1"/>
      <w:numFmt w:val="decimal"/>
      <w:lvlText w:val="%1."/>
      <w:lvlJc w:val="left"/>
      <w:pPr>
        <w:ind w:left="138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2100" w:hanging="360"/>
      </w:pPr>
    </w:lvl>
    <w:lvl w:ilvl="2" w:tplc="0422001B" w:tentative="1">
      <w:start w:val="1"/>
      <w:numFmt w:val="lowerRoman"/>
      <w:lvlText w:val="%3."/>
      <w:lvlJc w:val="right"/>
      <w:pPr>
        <w:ind w:left="2820" w:hanging="180"/>
      </w:pPr>
    </w:lvl>
    <w:lvl w:ilvl="3" w:tplc="0422000F" w:tentative="1">
      <w:start w:val="1"/>
      <w:numFmt w:val="decimal"/>
      <w:lvlText w:val="%4."/>
      <w:lvlJc w:val="left"/>
      <w:pPr>
        <w:ind w:left="3540" w:hanging="360"/>
      </w:pPr>
    </w:lvl>
    <w:lvl w:ilvl="4" w:tplc="04220019" w:tentative="1">
      <w:start w:val="1"/>
      <w:numFmt w:val="lowerLetter"/>
      <w:lvlText w:val="%5."/>
      <w:lvlJc w:val="left"/>
      <w:pPr>
        <w:ind w:left="4260" w:hanging="360"/>
      </w:pPr>
    </w:lvl>
    <w:lvl w:ilvl="5" w:tplc="0422001B" w:tentative="1">
      <w:start w:val="1"/>
      <w:numFmt w:val="lowerRoman"/>
      <w:lvlText w:val="%6."/>
      <w:lvlJc w:val="right"/>
      <w:pPr>
        <w:ind w:left="4980" w:hanging="180"/>
      </w:pPr>
    </w:lvl>
    <w:lvl w:ilvl="6" w:tplc="0422000F" w:tentative="1">
      <w:start w:val="1"/>
      <w:numFmt w:val="decimal"/>
      <w:lvlText w:val="%7."/>
      <w:lvlJc w:val="left"/>
      <w:pPr>
        <w:ind w:left="5700" w:hanging="360"/>
      </w:pPr>
    </w:lvl>
    <w:lvl w:ilvl="7" w:tplc="04220019" w:tentative="1">
      <w:start w:val="1"/>
      <w:numFmt w:val="lowerLetter"/>
      <w:lvlText w:val="%8."/>
      <w:lvlJc w:val="left"/>
      <w:pPr>
        <w:ind w:left="6420" w:hanging="360"/>
      </w:pPr>
    </w:lvl>
    <w:lvl w:ilvl="8" w:tplc="042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7630636C"/>
    <w:multiLevelType w:val="hybridMultilevel"/>
    <w:tmpl w:val="F3C2EA7E"/>
    <w:lvl w:ilvl="0" w:tplc="774AD61C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 w:tplc="92E4DB68">
      <w:numFmt w:val="decimal"/>
      <w:lvlText w:val=""/>
      <w:lvlJc w:val="left"/>
    </w:lvl>
    <w:lvl w:ilvl="2" w:tplc="C9B6CB40">
      <w:numFmt w:val="decimal"/>
      <w:lvlText w:val=""/>
      <w:lvlJc w:val="left"/>
    </w:lvl>
    <w:lvl w:ilvl="3" w:tplc="075CC8F8">
      <w:numFmt w:val="decimal"/>
      <w:lvlText w:val=""/>
      <w:lvlJc w:val="left"/>
    </w:lvl>
    <w:lvl w:ilvl="4" w:tplc="7E16AE24">
      <w:numFmt w:val="decimal"/>
      <w:lvlText w:val=""/>
      <w:lvlJc w:val="left"/>
    </w:lvl>
    <w:lvl w:ilvl="5" w:tplc="17FA59F6">
      <w:numFmt w:val="decimal"/>
      <w:lvlText w:val=""/>
      <w:lvlJc w:val="left"/>
    </w:lvl>
    <w:lvl w:ilvl="6" w:tplc="88E65F08">
      <w:numFmt w:val="decimal"/>
      <w:lvlText w:val=""/>
      <w:lvlJc w:val="left"/>
    </w:lvl>
    <w:lvl w:ilvl="7" w:tplc="2410C738">
      <w:numFmt w:val="decimal"/>
      <w:lvlText w:val=""/>
      <w:lvlJc w:val="left"/>
    </w:lvl>
    <w:lvl w:ilvl="8" w:tplc="4148F5B2">
      <w:numFmt w:val="decimal"/>
      <w:lvlText w:val=""/>
      <w:lvlJc w:val="left"/>
    </w:lvl>
  </w:abstractNum>
  <w:abstractNum w:abstractNumId="39" w15:restartNumberingAfterBreak="0">
    <w:nsid w:val="77D15AA7"/>
    <w:multiLevelType w:val="hybridMultilevel"/>
    <w:tmpl w:val="064C0C24"/>
    <w:lvl w:ilvl="0" w:tplc="13C6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30"/>
  </w:num>
  <w:num w:numId="4">
    <w:abstractNumId w:val="8"/>
  </w:num>
  <w:num w:numId="5">
    <w:abstractNumId w:val="33"/>
  </w:num>
  <w:num w:numId="6">
    <w:abstractNumId w:val="28"/>
  </w:num>
  <w:num w:numId="7">
    <w:abstractNumId w:val="22"/>
  </w:num>
  <w:num w:numId="8">
    <w:abstractNumId w:val="36"/>
  </w:num>
  <w:num w:numId="9">
    <w:abstractNumId w:val="35"/>
  </w:num>
  <w:num w:numId="10">
    <w:abstractNumId w:val="32"/>
  </w:num>
  <w:num w:numId="11">
    <w:abstractNumId w:val="12"/>
  </w:num>
  <w:num w:numId="12">
    <w:abstractNumId w:val="39"/>
  </w:num>
  <w:num w:numId="13">
    <w:abstractNumId w:val="4"/>
  </w:num>
  <w:num w:numId="14">
    <w:abstractNumId w:val="18"/>
  </w:num>
  <w:num w:numId="15">
    <w:abstractNumId w:val="9"/>
  </w:num>
  <w:num w:numId="16">
    <w:abstractNumId w:val="37"/>
  </w:num>
  <w:num w:numId="17">
    <w:abstractNumId w:val="19"/>
  </w:num>
  <w:num w:numId="18">
    <w:abstractNumId w:val="15"/>
  </w:num>
  <w:num w:numId="19">
    <w:abstractNumId w:val="31"/>
  </w:num>
  <w:num w:numId="20">
    <w:abstractNumId w:val="26"/>
  </w:num>
  <w:num w:numId="21">
    <w:abstractNumId w:val="13"/>
  </w:num>
  <w:num w:numId="22">
    <w:abstractNumId w:val="34"/>
  </w:num>
  <w:num w:numId="23">
    <w:abstractNumId w:val="23"/>
  </w:num>
  <w:num w:numId="24">
    <w:abstractNumId w:val="29"/>
  </w:num>
  <w:num w:numId="25">
    <w:abstractNumId w:val="11"/>
  </w:num>
  <w:num w:numId="26">
    <w:abstractNumId w:val="25"/>
  </w:num>
  <w:num w:numId="27">
    <w:abstractNumId w:val="6"/>
  </w:num>
  <w:num w:numId="28">
    <w:abstractNumId w:val="7"/>
  </w:num>
  <w:num w:numId="29">
    <w:abstractNumId w:val="2"/>
  </w:num>
  <w:num w:numId="30">
    <w:abstractNumId w:val="14"/>
  </w:num>
  <w:num w:numId="31">
    <w:abstractNumId w:val="1"/>
  </w:num>
  <w:num w:numId="32">
    <w:abstractNumId w:val="20"/>
  </w:num>
  <w:num w:numId="33">
    <w:abstractNumId w:val="17"/>
  </w:num>
  <w:num w:numId="34">
    <w:abstractNumId w:val="0"/>
  </w:num>
  <w:num w:numId="35">
    <w:abstractNumId w:val="16"/>
  </w:num>
  <w:num w:numId="36">
    <w:abstractNumId w:val="5"/>
  </w:num>
  <w:num w:numId="37">
    <w:abstractNumId w:val="21"/>
  </w:num>
  <w:num w:numId="38">
    <w:abstractNumId w:val="3"/>
  </w:num>
  <w:num w:numId="39">
    <w:abstractNumId w:val="10"/>
  </w:num>
  <w:num w:numId="40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B"/>
    <w:rsid w:val="00003C3C"/>
    <w:rsid w:val="00017591"/>
    <w:rsid w:val="000360A4"/>
    <w:rsid w:val="00047BE8"/>
    <w:rsid w:val="00054A54"/>
    <w:rsid w:val="00061199"/>
    <w:rsid w:val="00072E75"/>
    <w:rsid w:val="00074D48"/>
    <w:rsid w:val="00077CD9"/>
    <w:rsid w:val="000A090D"/>
    <w:rsid w:val="000B03F3"/>
    <w:rsid w:val="000B641C"/>
    <w:rsid w:val="000B78F2"/>
    <w:rsid w:val="000C0D18"/>
    <w:rsid w:val="000C7211"/>
    <w:rsid w:val="000D1E7E"/>
    <w:rsid w:val="000D50FB"/>
    <w:rsid w:val="000F11E5"/>
    <w:rsid w:val="00105A98"/>
    <w:rsid w:val="00113E4C"/>
    <w:rsid w:val="001214F7"/>
    <w:rsid w:val="001232BE"/>
    <w:rsid w:val="00144C02"/>
    <w:rsid w:val="001544EB"/>
    <w:rsid w:val="0016305F"/>
    <w:rsid w:val="001656DF"/>
    <w:rsid w:val="00165994"/>
    <w:rsid w:val="0018023D"/>
    <w:rsid w:val="00183F7A"/>
    <w:rsid w:val="001902D0"/>
    <w:rsid w:val="00196E58"/>
    <w:rsid w:val="001A7D1F"/>
    <w:rsid w:val="001B4712"/>
    <w:rsid w:val="001B7284"/>
    <w:rsid w:val="001C6A0E"/>
    <w:rsid w:val="001D2FF8"/>
    <w:rsid w:val="001E3B11"/>
    <w:rsid w:val="001E5899"/>
    <w:rsid w:val="001F5C73"/>
    <w:rsid w:val="002013E2"/>
    <w:rsid w:val="0020498D"/>
    <w:rsid w:val="00205441"/>
    <w:rsid w:val="00206AD3"/>
    <w:rsid w:val="0022354C"/>
    <w:rsid w:val="00225300"/>
    <w:rsid w:val="00242FC7"/>
    <w:rsid w:val="0024522E"/>
    <w:rsid w:val="00255071"/>
    <w:rsid w:val="00256017"/>
    <w:rsid w:val="002644D5"/>
    <w:rsid w:val="00274984"/>
    <w:rsid w:val="002869CA"/>
    <w:rsid w:val="00290A87"/>
    <w:rsid w:val="002B069A"/>
    <w:rsid w:val="002B17D6"/>
    <w:rsid w:val="002D1E6A"/>
    <w:rsid w:val="003032A8"/>
    <w:rsid w:val="003036C5"/>
    <w:rsid w:val="003148AC"/>
    <w:rsid w:val="00314A0A"/>
    <w:rsid w:val="00316C32"/>
    <w:rsid w:val="00317933"/>
    <w:rsid w:val="0032182B"/>
    <w:rsid w:val="0032234E"/>
    <w:rsid w:val="00326AC4"/>
    <w:rsid w:val="00333F6A"/>
    <w:rsid w:val="00334FF8"/>
    <w:rsid w:val="003354B0"/>
    <w:rsid w:val="00344464"/>
    <w:rsid w:val="00373D01"/>
    <w:rsid w:val="00374CD3"/>
    <w:rsid w:val="00376F7E"/>
    <w:rsid w:val="00390694"/>
    <w:rsid w:val="003928E9"/>
    <w:rsid w:val="003931AE"/>
    <w:rsid w:val="0039735E"/>
    <w:rsid w:val="003A737E"/>
    <w:rsid w:val="003B097B"/>
    <w:rsid w:val="003B1172"/>
    <w:rsid w:val="003D7D50"/>
    <w:rsid w:val="003E1480"/>
    <w:rsid w:val="003E5CDA"/>
    <w:rsid w:val="003F2CC7"/>
    <w:rsid w:val="00401FB5"/>
    <w:rsid w:val="00403FBB"/>
    <w:rsid w:val="004077ED"/>
    <w:rsid w:val="00410D6C"/>
    <w:rsid w:val="00413B22"/>
    <w:rsid w:val="0042768E"/>
    <w:rsid w:val="0044122D"/>
    <w:rsid w:val="004505A5"/>
    <w:rsid w:val="00457EE2"/>
    <w:rsid w:val="0046231F"/>
    <w:rsid w:val="00462B90"/>
    <w:rsid w:val="0046406A"/>
    <w:rsid w:val="00487693"/>
    <w:rsid w:val="00491FA8"/>
    <w:rsid w:val="00496F5A"/>
    <w:rsid w:val="004A404A"/>
    <w:rsid w:val="004B2477"/>
    <w:rsid w:val="004C1B74"/>
    <w:rsid w:val="004C452F"/>
    <w:rsid w:val="004C5F55"/>
    <w:rsid w:val="004D3E82"/>
    <w:rsid w:val="004D5765"/>
    <w:rsid w:val="004F1A20"/>
    <w:rsid w:val="00503600"/>
    <w:rsid w:val="00521DEB"/>
    <w:rsid w:val="0052253B"/>
    <w:rsid w:val="00537B50"/>
    <w:rsid w:val="0054483B"/>
    <w:rsid w:val="0055073D"/>
    <w:rsid w:val="00554C37"/>
    <w:rsid w:val="00556954"/>
    <w:rsid w:val="005659F3"/>
    <w:rsid w:val="00571A5B"/>
    <w:rsid w:val="00571C05"/>
    <w:rsid w:val="0057353F"/>
    <w:rsid w:val="005760E4"/>
    <w:rsid w:val="00583A7B"/>
    <w:rsid w:val="00596F6E"/>
    <w:rsid w:val="005B0B5A"/>
    <w:rsid w:val="005B1888"/>
    <w:rsid w:val="005B2DD3"/>
    <w:rsid w:val="005B4AB7"/>
    <w:rsid w:val="005B5568"/>
    <w:rsid w:val="005C6A56"/>
    <w:rsid w:val="005D0115"/>
    <w:rsid w:val="005D3DE4"/>
    <w:rsid w:val="005D7877"/>
    <w:rsid w:val="005F2018"/>
    <w:rsid w:val="005F3E6D"/>
    <w:rsid w:val="005F6BAF"/>
    <w:rsid w:val="0060595F"/>
    <w:rsid w:val="006076B3"/>
    <w:rsid w:val="00616D06"/>
    <w:rsid w:val="00627001"/>
    <w:rsid w:val="00627277"/>
    <w:rsid w:val="00633698"/>
    <w:rsid w:val="0064764D"/>
    <w:rsid w:val="00650A4D"/>
    <w:rsid w:val="00651A88"/>
    <w:rsid w:val="0066555F"/>
    <w:rsid w:val="0066557F"/>
    <w:rsid w:val="006671BB"/>
    <w:rsid w:val="006673B7"/>
    <w:rsid w:val="0067609D"/>
    <w:rsid w:val="006814EE"/>
    <w:rsid w:val="006834B8"/>
    <w:rsid w:val="006847C5"/>
    <w:rsid w:val="006864AD"/>
    <w:rsid w:val="00686943"/>
    <w:rsid w:val="00694899"/>
    <w:rsid w:val="00696593"/>
    <w:rsid w:val="0069707B"/>
    <w:rsid w:val="006B571D"/>
    <w:rsid w:val="006C3633"/>
    <w:rsid w:val="006C4774"/>
    <w:rsid w:val="006D4952"/>
    <w:rsid w:val="006D618D"/>
    <w:rsid w:val="006E579F"/>
    <w:rsid w:val="007008A5"/>
    <w:rsid w:val="00707AC3"/>
    <w:rsid w:val="00713B97"/>
    <w:rsid w:val="0072004E"/>
    <w:rsid w:val="00731E5B"/>
    <w:rsid w:val="00736D33"/>
    <w:rsid w:val="007526C2"/>
    <w:rsid w:val="00755C46"/>
    <w:rsid w:val="007618D8"/>
    <w:rsid w:val="00774A9F"/>
    <w:rsid w:val="00793153"/>
    <w:rsid w:val="007A1318"/>
    <w:rsid w:val="007E2482"/>
    <w:rsid w:val="007E7831"/>
    <w:rsid w:val="007F284D"/>
    <w:rsid w:val="007F5ADD"/>
    <w:rsid w:val="008002DF"/>
    <w:rsid w:val="00802199"/>
    <w:rsid w:val="0081069B"/>
    <w:rsid w:val="00811B18"/>
    <w:rsid w:val="00817AF3"/>
    <w:rsid w:val="00817C4F"/>
    <w:rsid w:val="00817FBC"/>
    <w:rsid w:val="0082736A"/>
    <w:rsid w:val="00854309"/>
    <w:rsid w:val="0086171D"/>
    <w:rsid w:val="00861796"/>
    <w:rsid w:val="00870340"/>
    <w:rsid w:val="00870F70"/>
    <w:rsid w:val="00876BB6"/>
    <w:rsid w:val="00880691"/>
    <w:rsid w:val="00883FA0"/>
    <w:rsid w:val="0089084F"/>
    <w:rsid w:val="008950C3"/>
    <w:rsid w:val="00897EAF"/>
    <w:rsid w:val="008A05C8"/>
    <w:rsid w:val="008A0CA2"/>
    <w:rsid w:val="008A5CDC"/>
    <w:rsid w:val="008B134C"/>
    <w:rsid w:val="008B40C6"/>
    <w:rsid w:val="008E7181"/>
    <w:rsid w:val="008F69D7"/>
    <w:rsid w:val="008F7261"/>
    <w:rsid w:val="00900ADC"/>
    <w:rsid w:val="00901065"/>
    <w:rsid w:val="009024E8"/>
    <w:rsid w:val="009067D8"/>
    <w:rsid w:val="009138E1"/>
    <w:rsid w:val="00917786"/>
    <w:rsid w:val="00923C4C"/>
    <w:rsid w:val="009309F1"/>
    <w:rsid w:val="00931FDC"/>
    <w:rsid w:val="00936D14"/>
    <w:rsid w:val="009407EA"/>
    <w:rsid w:val="00941A49"/>
    <w:rsid w:val="00956A1F"/>
    <w:rsid w:val="00960E2D"/>
    <w:rsid w:val="009661B6"/>
    <w:rsid w:val="009752CE"/>
    <w:rsid w:val="009A2192"/>
    <w:rsid w:val="009A7096"/>
    <w:rsid w:val="009B694E"/>
    <w:rsid w:val="009B6E77"/>
    <w:rsid w:val="009C0F96"/>
    <w:rsid w:val="009C5272"/>
    <w:rsid w:val="009D5E7B"/>
    <w:rsid w:val="009E020F"/>
    <w:rsid w:val="009E1EAF"/>
    <w:rsid w:val="009F6B9E"/>
    <w:rsid w:val="00A10ADE"/>
    <w:rsid w:val="00A11949"/>
    <w:rsid w:val="00A140E3"/>
    <w:rsid w:val="00A154CD"/>
    <w:rsid w:val="00A340C2"/>
    <w:rsid w:val="00A42692"/>
    <w:rsid w:val="00A474A3"/>
    <w:rsid w:val="00A5343A"/>
    <w:rsid w:val="00A5602A"/>
    <w:rsid w:val="00A75BE3"/>
    <w:rsid w:val="00A86DFB"/>
    <w:rsid w:val="00A90A78"/>
    <w:rsid w:val="00A96808"/>
    <w:rsid w:val="00A97206"/>
    <w:rsid w:val="00AA63F8"/>
    <w:rsid w:val="00AA6912"/>
    <w:rsid w:val="00AB2BA3"/>
    <w:rsid w:val="00AB3400"/>
    <w:rsid w:val="00AC4450"/>
    <w:rsid w:val="00AC4E07"/>
    <w:rsid w:val="00AC5A19"/>
    <w:rsid w:val="00AE290B"/>
    <w:rsid w:val="00AE412F"/>
    <w:rsid w:val="00B01543"/>
    <w:rsid w:val="00B15086"/>
    <w:rsid w:val="00B23168"/>
    <w:rsid w:val="00B3722D"/>
    <w:rsid w:val="00B41CD4"/>
    <w:rsid w:val="00B50B26"/>
    <w:rsid w:val="00B65882"/>
    <w:rsid w:val="00B65B01"/>
    <w:rsid w:val="00B768C6"/>
    <w:rsid w:val="00B77204"/>
    <w:rsid w:val="00B80E94"/>
    <w:rsid w:val="00B81B4E"/>
    <w:rsid w:val="00B83428"/>
    <w:rsid w:val="00B9754C"/>
    <w:rsid w:val="00BA0486"/>
    <w:rsid w:val="00BA30D7"/>
    <w:rsid w:val="00BA443F"/>
    <w:rsid w:val="00BA4E12"/>
    <w:rsid w:val="00BA566E"/>
    <w:rsid w:val="00BA7AE4"/>
    <w:rsid w:val="00BB0E06"/>
    <w:rsid w:val="00BC105D"/>
    <w:rsid w:val="00BC7C82"/>
    <w:rsid w:val="00BE463E"/>
    <w:rsid w:val="00C10029"/>
    <w:rsid w:val="00C103BE"/>
    <w:rsid w:val="00C13258"/>
    <w:rsid w:val="00C146BC"/>
    <w:rsid w:val="00C2442C"/>
    <w:rsid w:val="00C2639F"/>
    <w:rsid w:val="00C312F8"/>
    <w:rsid w:val="00C31CD2"/>
    <w:rsid w:val="00C4095D"/>
    <w:rsid w:val="00C44556"/>
    <w:rsid w:val="00C64392"/>
    <w:rsid w:val="00C65564"/>
    <w:rsid w:val="00C65622"/>
    <w:rsid w:val="00C70720"/>
    <w:rsid w:val="00C72415"/>
    <w:rsid w:val="00C813E1"/>
    <w:rsid w:val="00C82EF1"/>
    <w:rsid w:val="00C959BA"/>
    <w:rsid w:val="00C95B19"/>
    <w:rsid w:val="00CB3F2E"/>
    <w:rsid w:val="00CB40F4"/>
    <w:rsid w:val="00CB7BC7"/>
    <w:rsid w:val="00CC16C3"/>
    <w:rsid w:val="00CC3206"/>
    <w:rsid w:val="00CD0533"/>
    <w:rsid w:val="00D018A9"/>
    <w:rsid w:val="00D056D7"/>
    <w:rsid w:val="00D17DEC"/>
    <w:rsid w:val="00D308B1"/>
    <w:rsid w:val="00D41139"/>
    <w:rsid w:val="00D51955"/>
    <w:rsid w:val="00D531FE"/>
    <w:rsid w:val="00D559E0"/>
    <w:rsid w:val="00D61ABF"/>
    <w:rsid w:val="00D67F3A"/>
    <w:rsid w:val="00D950F1"/>
    <w:rsid w:val="00DA5146"/>
    <w:rsid w:val="00DA5B0A"/>
    <w:rsid w:val="00DB146C"/>
    <w:rsid w:val="00DC28F4"/>
    <w:rsid w:val="00DD284E"/>
    <w:rsid w:val="00DE00AA"/>
    <w:rsid w:val="00DE1176"/>
    <w:rsid w:val="00DE5A65"/>
    <w:rsid w:val="00DF39E4"/>
    <w:rsid w:val="00E048B8"/>
    <w:rsid w:val="00E219C7"/>
    <w:rsid w:val="00E31588"/>
    <w:rsid w:val="00E4286E"/>
    <w:rsid w:val="00E457B3"/>
    <w:rsid w:val="00E535EF"/>
    <w:rsid w:val="00E57324"/>
    <w:rsid w:val="00E57CF8"/>
    <w:rsid w:val="00E63D1D"/>
    <w:rsid w:val="00EA0DE3"/>
    <w:rsid w:val="00EA25F3"/>
    <w:rsid w:val="00EA315F"/>
    <w:rsid w:val="00EB3250"/>
    <w:rsid w:val="00ED0486"/>
    <w:rsid w:val="00ED79D9"/>
    <w:rsid w:val="00EE73F1"/>
    <w:rsid w:val="00EF09B6"/>
    <w:rsid w:val="00EF1684"/>
    <w:rsid w:val="00EF353C"/>
    <w:rsid w:val="00EF7570"/>
    <w:rsid w:val="00F00187"/>
    <w:rsid w:val="00F17174"/>
    <w:rsid w:val="00F357E1"/>
    <w:rsid w:val="00F46C4C"/>
    <w:rsid w:val="00F51F5F"/>
    <w:rsid w:val="00F527F9"/>
    <w:rsid w:val="00F52CE5"/>
    <w:rsid w:val="00F552DF"/>
    <w:rsid w:val="00F57C49"/>
    <w:rsid w:val="00F700AB"/>
    <w:rsid w:val="00F716B4"/>
    <w:rsid w:val="00F9331A"/>
    <w:rsid w:val="00F93F5F"/>
    <w:rsid w:val="00F965D1"/>
    <w:rsid w:val="00F96885"/>
    <w:rsid w:val="00FA6ECC"/>
    <w:rsid w:val="00FB0654"/>
    <w:rsid w:val="00FB6F96"/>
    <w:rsid w:val="00FC0D76"/>
    <w:rsid w:val="00FD0EAF"/>
    <w:rsid w:val="00FE1C69"/>
    <w:rsid w:val="00FE227F"/>
    <w:rsid w:val="00FE266F"/>
    <w:rsid w:val="00FE60E2"/>
    <w:rsid w:val="00FF4CA2"/>
    <w:rsid w:val="00FF59A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50B92"/>
  <w15:docId w15:val="{B94E03EB-E706-45A1-BF1C-7A2710AA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4">
    <w:name w:val="Підпис до таблиці_"/>
    <w:basedOn w:val="a0"/>
    <w:link w:val="a5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qFormat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4">
    <w:name w:val="Основний текст (2)_"/>
    <w:basedOn w:val="a0"/>
    <w:link w:val="25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ий текст1"/>
    <w:basedOn w:val="a"/>
    <w:link w:val="a3"/>
    <w:qFormat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5">
    <w:name w:val="Підпис до таблиці"/>
    <w:basedOn w:val="a"/>
    <w:link w:val="a4"/>
    <w:qFormat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qFormat/>
    <w:pPr>
      <w:spacing w:after="240" w:line="360" w:lineRule="auto"/>
      <w:ind w:firstLine="3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ий текст (3)"/>
    <w:basedOn w:val="a"/>
    <w:link w:val="30"/>
    <w:pPr>
      <w:spacing w:line="458" w:lineRule="auto"/>
      <w:ind w:firstLine="30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25">
    <w:name w:val="Основний текст (2)"/>
    <w:basedOn w:val="a"/>
    <w:link w:val="24"/>
    <w:qFormat/>
    <w:pPr>
      <w:spacing w:after="100" w:line="360" w:lineRule="auto"/>
      <w:ind w:firstLine="3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3">
    <w:name w:val="Заголовок №1"/>
    <w:basedOn w:val="a"/>
    <w:link w:val="12"/>
    <w:pPr>
      <w:spacing w:after="1360" w:line="360" w:lineRule="auto"/>
      <w:ind w:firstLine="3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a8">
    <w:name w:val="List Paragraph"/>
    <w:basedOn w:val="a"/>
    <w:uiPriority w:val="34"/>
    <w:qFormat/>
    <w:rsid w:val="009B0AD9"/>
    <w:pPr>
      <w:widowControl/>
      <w:spacing w:after="160" w:line="259" w:lineRule="auto"/>
      <w:ind w:left="720"/>
      <w:contextualSpacing/>
    </w:pPr>
    <w:rPr>
      <w:rFonts w:ascii="Calibri" w:eastAsiaTheme="minorHAnsi" w:hAnsiTheme="minorHAnsi" w:cstheme="minorBidi"/>
      <w:sz w:val="22"/>
      <w:szCs w:val="22"/>
      <w:lang w:eastAsia="en-US" w:bidi="ar-SA"/>
    </w:rPr>
  </w:style>
  <w:style w:type="character" w:styleId="a9">
    <w:name w:val="Hyperlink"/>
    <w:basedOn w:val="a0"/>
    <w:unhideWhenUsed/>
    <w:qFormat/>
    <w:rsid w:val="007844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220E"/>
    <w:rPr>
      <w:rFonts w:ascii="Calibri Light" w:eastAsiaTheme="majorEastAsia" w:hAnsiTheme="majorHAnsi" w:cstheme="majorBidi"/>
      <w:color w:val="2F5496"/>
      <w:sz w:val="32"/>
      <w:szCs w:val="32"/>
    </w:rPr>
  </w:style>
  <w:style w:type="table" w:styleId="aa">
    <w:name w:val="Table Grid"/>
    <w:basedOn w:val="a1"/>
    <w:uiPriority w:val="59"/>
    <w:qFormat/>
    <w:rsid w:val="009A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D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B3BB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B3BB8"/>
    <w:rPr>
      <w:color w:val="000000"/>
    </w:rPr>
  </w:style>
  <w:style w:type="paragraph" w:styleId="ae">
    <w:name w:val="footer"/>
    <w:basedOn w:val="a"/>
    <w:link w:val="af"/>
    <w:uiPriority w:val="99"/>
    <w:unhideWhenUsed/>
    <w:rsid w:val="00EB3BB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B3BB8"/>
    <w:rPr>
      <w:color w:val="000000"/>
    </w:rPr>
  </w:style>
  <w:style w:type="character" w:styleId="af0">
    <w:name w:val="Strong"/>
    <w:basedOn w:val="a0"/>
    <w:uiPriority w:val="22"/>
    <w:qFormat/>
    <w:rsid w:val="00B11FD3"/>
    <w:rPr>
      <w:b/>
      <w:bCs/>
    </w:rPr>
  </w:style>
  <w:style w:type="paragraph" w:styleId="af1">
    <w:name w:val="Title"/>
    <w:basedOn w:val="a"/>
    <w:pPr>
      <w:spacing w:after="300"/>
    </w:pPr>
    <w:rPr>
      <w:color w:val="17365D"/>
      <w:sz w:val="52"/>
    </w:rPr>
  </w:style>
  <w:style w:type="paragraph" w:styleId="af2">
    <w:name w:val="Subtitle"/>
    <w:basedOn w:val="a"/>
    <w:rPr>
      <w:i/>
      <w:color w:val="4F81BD"/>
    </w:rPr>
  </w:style>
  <w:style w:type="table" w:customStyle="1" w:styleId="14">
    <w:name w:val="Сітка таблиці1"/>
    <w:basedOn w:val="a1"/>
    <w:next w:val="aa"/>
    <w:uiPriority w:val="59"/>
    <w:rsid w:val="00ED0486"/>
    <w:pPr>
      <w:widowControl/>
    </w:pPr>
    <w:rPr>
      <w:rFonts w:asciiTheme="minorHAnsi" w:eastAsiaTheme="minorEastAsia" w:hAnsiTheme="minorHAnsi" w:cs="Times New Roman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Unresolved Mention"/>
    <w:basedOn w:val="a0"/>
    <w:uiPriority w:val="99"/>
    <w:semiHidden/>
    <w:unhideWhenUsed/>
    <w:rsid w:val="00686943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5B5568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5B5568"/>
    <w:rPr>
      <w:rFonts w:ascii="Segoe UI" w:hAnsi="Segoe UI" w:cs="Segoe UI"/>
      <w:sz w:val="18"/>
      <w:szCs w:val="18"/>
    </w:rPr>
  </w:style>
  <w:style w:type="table" w:customStyle="1" w:styleId="26">
    <w:name w:val="Сітка таблиці2"/>
    <w:basedOn w:val="a1"/>
    <w:next w:val="aa"/>
    <w:uiPriority w:val="59"/>
    <w:rsid w:val="004D5765"/>
    <w:pPr>
      <w:widowControl/>
    </w:pPr>
    <w:rPr>
      <w:rFonts w:asciiTheme="minorHAnsi" w:eastAsiaTheme="minorEastAsia" w:hAnsiTheme="minorHAnsi" w:cs="Times New Roman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ffclnup?__cft__%5b0%5d=AZUoCMyhb2Jp2bAisVf2peT_VQqtmh4Z6ucCGDKBTsMvZ7wIhkS-IVwaPUNmKQ6l7dYOAioGO5Dd5tYrGAjb7x2SlBZ9crnpToz0T3hiqZfamWKnTkHQd2mzsrpy_d9FeEAN94W3GEDLQDWBr7jRhZB1SUs_kvE-Z8m7jw0mtXFWttdAsRPwDpWAm6BHXc8o2K9j9jDmTQvdskIyCpGT3Fmt&amp;__tn__=-%5dK-R" TargetMode="External"/><Relationship Id="rId13" Type="http://schemas.openxmlformats.org/officeDocument/2006/relationships/hyperlink" Target="http://zppl.org.ua/sites/default/files/documents/nacionalna_doktrina_rozvitku_osviti.pdf" TargetMode="External"/><Relationship Id="rId18" Type="http://schemas.openxmlformats.org/officeDocument/2006/relationships/hyperlink" Target="http://zppl.org.ua/sites/default/files/documents/shlyahi_zaluchennya_robotodavciv_do_uchasti_u_navchalnomu_procesi_ptnz.doc" TargetMode="External"/><Relationship Id="rId26" Type="http://schemas.openxmlformats.org/officeDocument/2006/relationships/hyperlink" Target="http://zppl.org.ua/sites/default/files/documents/nakaz_ministerstva_no_331_vid_22.03.2012_0.rar" TargetMode="External"/><Relationship Id="rId3" Type="http://schemas.openxmlformats.org/officeDocument/2006/relationships/styles" Target="styles.xml"/><Relationship Id="rId21" Type="http://schemas.openxmlformats.org/officeDocument/2006/relationships/hyperlink" Target="http://zppl.org.ua/sites/default/files/documents/postanova_kmuvid_27_serpnya_2010_r._n_783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ppl.org.ua/sites/default/files/documents/ukaz_prezidenta_pro_dodatkovi_zahodi_shchodo_vdoskonalennya_profesiyno-tehnichnoyi_osviti_v_ukrayini.doc" TargetMode="External"/><Relationship Id="rId17" Type="http://schemas.openxmlformats.org/officeDocument/2006/relationships/hyperlink" Target="http://zppl.org.ua/sites/default/files/documents/shlyahi_zaluchennya_robotodavciv_do_uchasti_u_navchalnomu_procesi_ptnz.doc" TargetMode="External"/><Relationship Id="rId25" Type="http://schemas.openxmlformats.org/officeDocument/2006/relationships/hyperlink" Target="http://zppl.org.ua/sites/default/files/documents/nakaz_ministerstva_n_1563_vid_29.12.201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ppl.org.ua/sites/default/files/documents/nakaz_mon_ukrayini_vid_12.12.2007r._no1121.doc" TargetMode="External"/><Relationship Id="rId20" Type="http://schemas.openxmlformats.org/officeDocument/2006/relationships/hyperlink" Target="http://http/zppl.org.ua/sites/default/files/documents/postanova_kmu_n_781_vid_27.08.2010.do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ppl.org.ua/sites/default/files/documents/ukaz_prezidenta_pro_dodatkovi_zahodi_shchodo_vdoskonalennya_profesiyno-tehnichnoyi_osviti_v_ukrayini.doc" TargetMode="External"/><Relationship Id="rId24" Type="http://schemas.openxmlformats.org/officeDocument/2006/relationships/hyperlink" Target="http://zppl.org.ua/sites/default/files/documents/postanova_kmu_n_495_vid_13.04.201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ppl.org.ua/sites/default/files/documents/pro_vnesennya_zmin_do_deyakih_zakonodavchih_aktiv_ukrayini_u_sferi_vishchoyi_osviti.pdf" TargetMode="External"/><Relationship Id="rId23" Type="http://schemas.openxmlformats.org/officeDocument/2006/relationships/hyperlink" Target="http://zppl.org.ua/sites/default/files/documents/rozporyadzhennya_kmu_n_42-p_vid_21.01.2009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://zppl.org.ua/sites/default/files/documents/zakon_ukrayini_pro_profesiyno-tehnichnu_osvitu.doc" TargetMode="External"/><Relationship Id="rId19" Type="http://schemas.openxmlformats.org/officeDocument/2006/relationships/hyperlink" Target="http://zppl.org.ua/sites/default/files/documents/postanova_kmu_vid_27_serpnya_2010_r._no_77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pl.org.ua/sites/default/files/documents/zakon_ukrayini_pro_osvitu.doc" TargetMode="External"/><Relationship Id="rId14" Type="http://schemas.openxmlformats.org/officeDocument/2006/relationships/hyperlink" Target="http://zppl.org.ua/sites/default/files/documents/pro_vnesennya_zmin_do_deyakih_zakonodavchih_aktiv_ukrayini_u_sferi_vishchoyi_osviti.pdf" TargetMode="External"/><Relationship Id="rId22" Type="http://schemas.openxmlformats.org/officeDocument/2006/relationships/hyperlink" Target="http://zppl.org.ua/sites/default/files/documents/postanova_kmu_vid_27_serpnya_2010_r._n_784.doc" TargetMode="External"/><Relationship Id="rId27" Type="http://schemas.openxmlformats.org/officeDocument/2006/relationships/hyperlink" Target="https://www.facebook.com/vpu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2F73-5336-4B91-AE32-2B2F56ED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57700</Words>
  <Characters>32890</Characters>
  <Application>Microsoft Office Word</Application>
  <DocSecurity>0</DocSecurity>
  <Lines>274</Lines>
  <Paragraphs>180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ВПУ-13</dc:creator>
  <cp:keywords/>
  <cp:lastModifiedBy>Admin</cp:lastModifiedBy>
  <cp:revision>92</cp:revision>
  <cp:lastPrinted>2025-06-18T12:14:00Z</cp:lastPrinted>
  <dcterms:created xsi:type="dcterms:W3CDTF">2025-05-27T10:46:00Z</dcterms:created>
  <dcterms:modified xsi:type="dcterms:W3CDTF">2025-06-18T12:25:00Z</dcterms:modified>
</cp:coreProperties>
</file>